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D240B" w14:textId="77777777" w:rsidR="00510384" w:rsidRPr="002B6C48" w:rsidRDefault="00510384" w:rsidP="00510384">
      <w:pPr>
        <w:jc w:val="center"/>
        <w:rPr>
          <w:rFonts w:eastAsia="MS Mincho"/>
          <w:b/>
          <w:sz w:val="18"/>
        </w:rPr>
      </w:pPr>
      <w:bookmarkStart w:id="0" w:name="_Hlk518394610"/>
      <w:r w:rsidRPr="002B6C48">
        <w:rPr>
          <w:rFonts w:eastAsia="MS Mincho"/>
          <w:b/>
          <w:sz w:val="18"/>
        </w:rPr>
        <w:t>THIS CHECKLIST IS TO BE UPLOADED AS AN ATTACHMENT TO THE ASSOCIATED</w:t>
      </w:r>
      <w:r>
        <w:rPr>
          <w:rFonts w:eastAsia="MS Mincho"/>
          <w:b/>
          <w:sz w:val="18"/>
        </w:rPr>
        <w:br/>
      </w:r>
      <w:r w:rsidRPr="002B6C48">
        <w:rPr>
          <w:rFonts w:eastAsia="MS Mincho"/>
          <w:b/>
          <w:sz w:val="18"/>
        </w:rPr>
        <w:t>OVERSIGHT ASSESSMENT EVENT RECORDED IN OASIS.</w:t>
      </w:r>
      <w:bookmarkEnd w:id="0"/>
    </w:p>
    <w:p w14:paraId="064C877A" w14:textId="77777777" w:rsidR="00510384" w:rsidRDefault="00510384"/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874"/>
        <w:gridCol w:w="4982"/>
      </w:tblGrid>
      <w:tr w:rsidR="00DE79D4" w:rsidRPr="001C55D7" w14:paraId="0A5D9D54" w14:textId="77777777" w:rsidTr="00986F3B">
        <w:trPr>
          <w:trHeight w:val="432"/>
          <w:jc w:val="center"/>
        </w:trPr>
        <w:tc>
          <w:tcPr>
            <w:tcW w:w="3874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/>
            <w:vAlign w:val="center"/>
          </w:tcPr>
          <w:p w14:paraId="40F5FFC1" w14:textId="77777777" w:rsidR="00BA23AD" w:rsidRPr="001C55D7" w:rsidRDefault="00E5063C" w:rsidP="00BA23A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AB Name and Contact Name</w:t>
            </w:r>
            <w:r w:rsidR="00986F3B">
              <w:rPr>
                <w:rFonts w:eastAsia="SimSu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982" w:type="dxa"/>
            <w:vAlign w:val="center"/>
          </w:tcPr>
          <w:p w14:paraId="38615DF0" w14:textId="77777777" w:rsidR="00BA23AD" w:rsidRPr="001C55D7" w:rsidRDefault="00C15617" w:rsidP="004107B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eastAsia="SimSun"/>
                <w:sz w:val="18"/>
                <w:szCs w:val="18"/>
              </w:rPr>
              <w:instrText xml:space="preserve"> FORMTEXT </w:instrText>
            </w:r>
            <w:r>
              <w:rPr>
                <w:rFonts w:eastAsia="SimSun"/>
                <w:sz w:val="18"/>
                <w:szCs w:val="18"/>
              </w:rPr>
            </w:r>
            <w:r>
              <w:rPr>
                <w:rFonts w:eastAsia="SimSun"/>
                <w:sz w:val="18"/>
                <w:szCs w:val="18"/>
              </w:rPr>
              <w:fldChar w:fldCharType="separate"/>
            </w:r>
            <w:r>
              <w:rPr>
                <w:rFonts w:eastAsia="SimSun"/>
                <w:noProof/>
                <w:sz w:val="18"/>
                <w:szCs w:val="18"/>
              </w:rPr>
              <w:t> </w:t>
            </w:r>
            <w:r>
              <w:rPr>
                <w:rFonts w:eastAsia="SimSun"/>
                <w:noProof/>
                <w:sz w:val="18"/>
                <w:szCs w:val="18"/>
              </w:rPr>
              <w:t> </w:t>
            </w:r>
            <w:r>
              <w:rPr>
                <w:rFonts w:eastAsia="SimSun"/>
                <w:noProof/>
                <w:sz w:val="18"/>
                <w:szCs w:val="18"/>
              </w:rPr>
              <w:t> </w:t>
            </w:r>
            <w:r>
              <w:rPr>
                <w:rFonts w:eastAsia="SimSun"/>
                <w:noProof/>
                <w:sz w:val="18"/>
                <w:szCs w:val="18"/>
              </w:rPr>
              <w:t> </w:t>
            </w:r>
            <w:r>
              <w:rPr>
                <w:rFonts w:eastAsia="SimSun"/>
                <w:noProof/>
                <w:sz w:val="18"/>
                <w:szCs w:val="18"/>
              </w:rPr>
              <w:t> </w:t>
            </w:r>
            <w:r>
              <w:rPr>
                <w:rFonts w:eastAsia="SimSun"/>
                <w:sz w:val="18"/>
                <w:szCs w:val="18"/>
              </w:rPr>
              <w:fldChar w:fldCharType="end"/>
            </w:r>
            <w:bookmarkEnd w:id="1"/>
          </w:p>
        </w:tc>
      </w:tr>
      <w:tr w:rsidR="00DE79D4" w:rsidRPr="001C55D7" w14:paraId="03397EAA" w14:textId="77777777" w:rsidTr="00986F3B">
        <w:trPr>
          <w:trHeight w:val="576"/>
          <w:jc w:val="center"/>
        </w:trPr>
        <w:tc>
          <w:tcPr>
            <w:tcW w:w="3874" w:type="dxa"/>
            <w:tcBorders>
              <w:left w:val="single" w:sz="6" w:space="0" w:color="auto"/>
            </w:tcBorders>
            <w:shd w:val="clear" w:color="auto" w:fill="D9D9D9"/>
          </w:tcPr>
          <w:p w14:paraId="44694A86" w14:textId="77777777" w:rsidR="00BA23AD" w:rsidRPr="001C55D7" w:rsidRDefault="00BA23AD" w:rsidP="00BA23A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SimSun"/>
                <w:b/>
                <w:bCs/>
                <w:sz w:val="18"/>
                <w:szCs w:val="18"/>
              </w:rPr>
            </w:pPr>
            <w:r w:rsidRPr="001C55D7">
              <w:rPr>
                <w:rFonts w:eastAsia="SimSun"/>
                <w:b/>
                <w:bCs/>
                <w:sz w:val="18"/>
                <w:szCs w:val="18"/>
              </w:rPr>
              <w:t>Witnessed CB Name and Address:</w:t>
            </w:r>
          </w:p>
        </w:tc>
        <w:tc>
          <w:tcPr>
            <w:tcW w:w="4982" w:type="dxa"/>
            <w:vAlign w:val="center"/>
          </w:tcPr>
          <w:p w14:paraId="165CDA90" w14:textId="77777777" w:rsidR="00BA23AD" w:rsidRPr="001C55D7" w:rsidRDefault="00C15617" w:rsidP="004107B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SimSun"/>
                <w:sz w:val="18"/>
                <w:szCs w:val="18"/>
              </w:rPr>
              <w:instrText xml:space="preserve"> FORMTEXT </w:instrText>
            </w:r>
            <w:r>
              <w:rPr>
                <w:rFonts w:eastAsia="SimSun"/>
                <w:sz w:val="18"/>
                <w:szCs w:val="18"/>
              </w:rPr>
            </w:r>
            <w:r>
              <w:rPr>
                <w:rFonts w:eastAsia="SimSun"/>
                <w:sz w:val="18"/>
                <w:szCs w:val="18"/>
              </w:rPr>
              <w:fldChar w:fldCharType="separate"/>
            </w:r>
            <w:r>
              <w:rPr>
                <w:rFonts w:eastAsia="SimSun"/>
                <w:noProof/>
                <w:sz w:val="18"/>
                <w:szCs w:val="18"/>
              </w:rPr>
              <w:t> </w:t>
            </w:r>
            <w:r>
              <w:rPr>
                <w:rFonts w:eastAsia="SimSun"/>
                <w:noProof/>
                <w:sz w:val="18"/>
                <w:szCs w:val="18"/>
              </w:rPr>
              <w:t> </w:t>
            </w:r>
            <w:r>
              <w:rPr>
                <w:rFonts w:eastAsia="SimSun"/>
                <w:noProof/>
                <w:sz w:val="18"/>
                <w:szCs w:val="18"/>
              </w:rPr>
              <w:t> </w:t>
            </w:r>
            <w:r>
              <w:rPr>
                <w:rFonts w:eastAsia="SimSun"/>
                <w:noProof/>
                <w:sz w:val="18"/>
                <w:szCs w:val="18"/>
              </w:rPr>
              <w:t> </w:t>
            </w:r>
            <w:r>
              <w:rPr>
                <w:rFonts w:eastAsia="SimSun"/>
                <w:noProof/>
                <w:sz w:val="18"/>
                <w:szCs w:val="18"/>
              </w:rPr>
              <w:t> </w:t>
            </w:r>
            <w:r>
              <w:rPr>
                <w:rFonts w:eastAsia="SimSun"/>
                <w:sz w:val="18"/>
                <w:szCs w:val="18"/>
              </w:rPr>
              <w:fldChar w:fldCharType="end"/>
            </w:r>
          </w:p>
        </w:tc>
      </w:tr>
      <w:tr w:rsidR="00DE79D4" w:rsidRPr="001C55D7" w14:paraId="7D50E0BA" w14:textId="77777777" w:rsidTr="00986F3B">
        <w:trPr>
          <w:trHeight w:val="432"/>
          <w:jc w:val="center"/>
        </w:trPr>
        <w:tc>
          <w:tcPr>
            <w:tcW w:w="3874" w:type="dxa"/>
            <w:tcBorders>
              <w:left w:val="single" w:sz="6" w:space="0" w:color="auto"/>
            </w:tcBorders>
            <w:shd w:val="clear" w:color="auto" w:fill="D9D9D9"/>
          </w:tcPr>
          <w:p w14:paraId="4FBCE3A6" w14:textId="77777777" w:rsidR="00BA23AD" w:rsidRPr="001C55D7" w:rsidRDefault="00BA23AD" w:rsidP="00BA23A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SimSun"/>
                <w:b/>
                <w:bCs/>
                <w:sz w:val="18"/>
                <w:szCs w:val="18"/>
              </w:rPr>
            </w:pPr>
            <w:r w:rsidRPr="001C55D7">
              <w:rPr>
                <w:rFonts w:eastAsia="SimSun"/>
                <w:b/>
                <w:bCs/>
                <w:sz w:val="18"/>
                <w:szCs w:val="18"/>
              </w:rPr>
              <w:t xml:space="preserve">Witnessed CB AQMS Accreditation </w:t>
            </w:r>
            <w:r w:rsidRPr="001C55D7">
              <w:rPr>
                <w:rFonts w:eastAsia="SimSun"/>
                <w:b/>
                <w:bCs/>
                <w:sz w:val="18"/>
                <w:szCs w:val="18"/>
              </w:rPr>
              <w:br/>
              <w:t>Scope (Standards):</w:t>
            </w:r>
          </w:p>
        </w:tc>
        <w:tc>
          <w:tcPr>
            <w:tcW w:w="4982" w:type="dxa"/>
            <w:vAlign w:val="center"/>
          </w:tcPr>
          <w:p w14:paraId="1C763160" w14:textId="77777777" w:rsidR="00BA23AD" w:rsidRPr="001C55D7" w:rsidRDefault="00C15617" w:rsidP="004107B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SimSun"/>
                <w:sz w:val="18"/>
                <w:szCs w:val="18"/>
              </w:rPr>
              <w:instrText xml:space="preserve"> FORMTEXT </w:instrText>
            </w:r>
            <w:r>
              <w:rPr>
                <w:rFonts w:eastAsia="SimSun"/>
                <w:sz w:val="18"/>
                <w:szCs w:val="18"/>
              </w:rPr>
            </w:r>
            <w:r>
              <w:rPr>
                <w:rFonts w:eastAsia="SimSun"/>
                <w:sz w:val="18"/>
                <w:szCs w:val="18"/>
              </w:rPr>
              <w:fldChar w:fldCharType="separate"/>
            </w:r>
            <w:r>
              <w:rPr>
                <w:rFonts w:eastAsia="SimSun"/>
                <w:noProof/>
                <w:sz w:val="18"/>
                <w:szCs w:val="18"/>
              </w:rPr>
              <w:t> </w:t>
            </w:r>
            <w:r>
              <w:rPr>
                <w:rFonts w:eastAsia="SimSun"/>
                <w:noProof/>
                <w:sz w:val="18"/>
                <w:szCs w:val="18"/>
              </w:rPr>
              <w:t> </w:t>
            </w:r>
            <w:r>
              <w:rPr>
                <w:rFonts w:eastAsia="SimSun"/>
                <w:noProof/>
                <w:sz w:val="18"/>
                <w:szCs w:val="18"/>
              </w:rPr>
              <w:t> </w:t>
            </w:r>
            <w:r>
              <w:rPr>
                <w:rFonts w:eastAsia="SimSun"/>
                <w:noProof/>
                <w:sz w:val="18"/>
                <w:szCs w:val="18"/>
              </w:rPr>
              <w:t> </w:t>
            </w:r>
            <w:r>
              <w:rPr>
                <w:rFonts w:eastAsia="SimSun"/>
                <w:noProof/>
                <w:sz w:val="18"/>
                <w:szCs w:val="18"/>
              </w:rPr>
              <w:t> </w:t>
            </w:r>
            <w:r>
              <w:rPr>
                <w:rFonts w:eastAsia="SimSun"/>
                <w:sz w:val="18"/>
                <w:szCs w:val="18"/>
              </w:rPr>
              <w:fldChar w:fldCharType="end"/>
            </w:r>
          </w:p>
        </w:tc>
      </w:tr>
      <w:tr w:rsidR="00DE79D4" w:rsidRPr="001C55D7" w14:paraId="2221E522" w14:textId="77777777" w:rsidTr="00986F3B">
        <w:trPr>
          <w:trHeight w:val="432"/>
          <w:jc w:val="center"/>
        </w:trPr>
        <w:tc>
          <w:tcPr>
            <w:tcW w:w="3874" w:type="dxa"/>
            <w:tcBorders>
              <w:left w:val="single" w:sz="6" w:space="0" w:color="auto"/>
            </w:tcBorders>
            <w:shd w:val="clear" w:color="auto" w:fill="D9D9D9"/>
            <w:vAlign w:val="center"/>
          </w:tcPr>
          <w:p w14:paraId="22CA29E5" w14:textId="77777777" w:rsidR="00BA23AD" w:rsidRPr="001C55D7" w:rsidRDefault="00BA23AD" w:rsidP="00BA23A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SimSun"/>
                <w:b/>
                <w:bCs/>
                <w:sz w:val="18"/>
                <w:szCs w:val="18"/>
              </w:rPr>
            </w:pPr>
            <w:r w:rsidRPr="001C55D7">
              <w:rPr>
                <w:rFonts w:eastAsia="SimSun"/>
                <w:b/>
                <w:bCs/>
                <w:sz w:val="18"/>
                <w:szCs w:val="18"/>
              </w:rPr>
              <w:t>Assessment Date(s):</w:t>
            </w:r>
          </w:p>
        </w:tc>
        <w:tc>
          <w:tcPr>
            <w:tcW w:w="4982" w:type="dxa"/>
            <w:vAlign w:val="center"/>
          </w:tcPr>
          <w:p w14:paraId="40B60671" w14:textId="77777777" w:rsidR="00BA23AD" w:rsidRPr="00C15617" w:rsidRDefault="00C15617" w:rsidP="00BA23A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iC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Day/Month/Year"/>
                  </w:textInput>
                </w:ffData>
              </w:fldChar>
            </w:r>
            <w:r>
              <w:rPr>
                <w:rFonts w:eastAsia="SimSun"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eastAsia="SimSun"/>
                <w:iCs/>
                <w:sz w:val="18"/>
                <w:szCs w:val="18"/>
              </w:rPr>
            </w:r>
            <w:r>
              <w:rPr>
                <w:rFonts w:eastAsia="SimSun"/>
                <w:iCs/>
                <w:sz w:val="18"/>
                <w:szCs w:val="18"/>
              </w:rPr>
              <w:fldChar w:fldCharType="separate"/>
            </w:r>
            <w:r>
              <w:rPr>
                <w:rFonts w:eastAsia="SimSun"/>
                <w:iCs/>
                <w:noProof/>
                <w:sz w:val="18"/>
                <w:szCs w:val="18"/>
              </w:rPr>
              <w:t>Day</w:t>
            </w:r>
            <w:r w:rsidR="00986F3B">
              <w:rPr>
                <w:rFonts w:eastAsia="SimSun"/>
                <w:iCs/>
                <w:noProof/>
                <w:sz w:val="18"/>
                <w:szCs w:val="18"/>
              </w:rPr>
              <w:t>(s)</w:t>
            </w:r>
            <w:r>
              <w:rPr>
                <w:rFonts w:eastAsia="SimSun"/>
                <w:iCs/>
                <w:noProof/>
                <w:sz w:val="18"/>
                <w:szCs w:val="18"/>
              </w:rPr>
              <w:t>/Month/Year</w:t>
            </w:r>
            <w:r>
              <w:rPr>
                <w:rFonts w:eastAsia="SimSun"/>
                <w:iCs/>
                <w:sz w:val="18"/>
                <w:szCs w:val="18"/>
              </w:rPr>
              <w:fldChar w:fldCharType="end"/>
            </w:r>
          </w:p>
        </w:tc>
      </w:tr>
      <w:tr w:rsidR="00DE79D4" w:rsidRPr="001C55D7" w14:paraId="33FD3863" w14:textId="77777777" w:rsidTr="00986F3B">
        <w:trPr>
          <w:trHeight w:val="625"/>
          <w:jc w:val="center"/>
        </w:trPr>
        <w:tc>
          <w:tcPr>
            <w:tcW w:w="3874" w:type="dxa"/>
            <w:tcBorders>
              <w:left w:val="single" w:sz="6" w:space="0" w:color="auto"/>
            </w:tcBorders>
            <w:shd w:val="clear" w:color="auto" w:fill="D9D9D9"/>
          </w:tcPr>
          <w:p w14:paraId="09601927" w14:textId="77777777" w:rsidR="00BA23AD" w:rsidRPr="001C55D7" w:rsidRDefault="00E5063C" w:rsidP="00BA23A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 xml:space="preserve">OP </w:t>
            </w:r>
            <w:r w:rsidR="00BA23AD" w:rsidRPr="001C55D7">
              <w:rPr>
                <w:rFonts w:eastAsia="SimSun"/>
                <w:b/>
                <w:bCs/>
                <w:sz w:val="18"/>
                <w:szCs w:val="18"/>
              </w:rPr>
              <w:t xml:space="preserve">Assessor Names and Roles:      </w:t>
            </w:r>
          </w:p>
        </w:tc>
        <w:tc>
          <w:tcPr>
            <w:tcW w:w="4982" w:type="dxa"/>
            <w:vAlign w:val="center"/>
          </w:tcPr>
          <w:p w14:paraId="46B1B1CD" w14:textId="77777777" w:rsidR="00BA23AD" w:rsidRPr="00C15617" w:rsidRDefault="00C15617" w:rsidP="00BA23A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SimSun"/>
                <w:iCs/>
                <w:sz w:val="18"/>
                <w:szCs w:val="18"/>
              </w:rPr>
            </w:pPr>
            <w:r>
              <w:rPr>
                <w:rFonts w:eastAsia="SimSun"/>
                <w:i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irst Name, Last Name"/>
                  </w:textInput>
                </w:ffData>
              </w:fldChar>
            </w:r>
            <w:r>
              <w:rPr>
                <w:rFonts w:eastAsia="SimSun"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eastAsia="SimSun"/>
                <w:iCs/>
                <w:sz w:val="18"/>
                <w:szCs w:val="18"/>
              </w:rPr>
            </w:r>
            <w:r>
              <w:rPr>
                <w:rFonts w:eastAsia="SimSun"/>
                <w:iCs/>
                <w:sz w:val="18"/>
                <w:szCs w:val="18"/>
              </w:rPr>
              <w:fldChar w:fldCharType="separate"/>
            </w:r>
            <w:r>
              <w:rPr>
                <w:rFonts w:eastAsia="SimSun"/>
                <w:iCs/>
                <w:noProof/>
                <w:sz w:val="18"/>
                <w:szCs w:val="18"/>
              </w:rPr>
              <w:t>First Name, Last Name</w:t>
            </w:r>
            <w:r>
              <w:rPr>
                <w:rFonts w:eastAsia="SimSun"/>
                <w:iCs/>
                <w:sz w:val="18"/>
                <w:szCs w:val="18"/>
              </w:rPr>
              <w:fldChar w:fldCharType="end"/>
            </w:r>
          </w:p>
          <w:p w14:paraId="29FEEE00" w14:textId="77777777" w:rsidR="00BA23AD" w:rsidRPr="00C15617" w:rsidRDefault="00C15617" w:rsidP="00BA23A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SimSun"/>
                <w:sz w:val="18"/>
                <w:szCs w:val="18"/>
                <w:highlight w:val="green"/>
              </w:rPr>
            </w:pPr>
            <w:r w:rsidRPr="00C15617">
              <w:rPr>
                <w:rFonts w:eastAsia="SimSun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Assessment Team Role, Organization's Name"/>
                  </w:textInput>
                </w:ffData>
              </w:fldChar>
            </w:r>
            <w:bookmarkStart w:id="2" w:name="Text4"/>
            <w:r w:rsidRPr="00C15617">
              <w:rPr>
                <w:rFonts w:eastAsia="SimSun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SimSun"/>
                <w:sz w:val="18"/>
                <w:szCs w:val="18"/>
              </w:rPr>
            </w:r>
            <w:r w:rsidRPr="00C15617">
              <w:rPr>
                <w:rFonts w:eastAsia="SimSun"/>
                <w:sz w:val="18"/>
                <w:szCs w:val="18"/>
              </w:rPr>
              <w:fldChar w:fldCharType="separate"/>
            </w:r>
            <w:r w:rsidRPr="00C15617">
              <w:rPr>
                <w:rFonts w:eastAsia="SimSun"/>
                <w:noProof/>
                <w:sz w:val="18"/>
                <w:szCs w:val="18"/>
              </w:rPr>
              <w:t>Assessment Team Role, Organization's Name</w:t>
            </w:r>
            <w:r w:rsidRPr="00C15617">
              <w:rPr>
                <w:rFonts w:eastAsia="SimSun"/>
                <w:sz w:val="18"/>
                <w:szCs w:val="18"/>
              </w:rPr>
              <w:fldChar w:fldCharType="end"/>
            </w:r>
            <w:bookmarkEnd w:id="2"/>
          </w:p>
        </w:tc>
      </w:tr>
      <w:tr w:rsidR="00DE79D4" w:rsidRPr="001C55D7" w14:paraId="62C293F8" w14:textId="77777777" w:rsidTr="00986F3B">
        <w:trPr>
          <w:trHeight w:val="432"/>
          <w:jc w:val="center"/>
        </w:trPr>
        <w:tc>
          <w:tcPr>
            <w:tcW w:w="3874" w:type="dxa"/>
            <w:tcBorders>
              <w:left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4690542" w14:textId="77777777" w:rsidR="00E5063C" w:rsidRDefault="00E5063C" w:rsidP="00E506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b/>
                <w:bCs/>
                <w:sz w:val="18"/>
                <w:szCs w:val="18"/>
              </w:rPr>
            </w:pPr>
            <w:r w:rsidRPr="001C55D7">
              <w:rPr>
                <w:b/>
                <w:bCs/>
                <w:sz w:val="18"/>
                <w:szCs w:val="18"/>
              </w:rPr>
              <w:t>Conclusions, Remarks</w:t>
            </w:r>
            <w:r>
              <w:rPr>
                <w:b/>
                <w:bCs/>
                <w:sz w:val="18"/>
                <w:szCs w:val="18"/>
              </w:rPr>
              <w:t xml:space="preserve">, OFIs, </w:t>
            </w:r>
            <w:r w:rsidRPr="001C55D7">
              <w:rPr>
                <w:b/>
                <w:bCs/>
                <w:sz w:val="18"/>
                <w:szCs w:val="18"/>
              </w:rPr>
              <w:t>Recommendations</w:t>
            </w:r>
            <w:r w:rsidR="00986F3B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 xml:space="preserve"> and Number of NCRs</w:t>
            </w:r>
          </w:p>
          <w:p w14:paraId="1BFB7FE8" w14:textId="77777777" w:rsidR="00E5063C" w:rsidRPr="001C55D7" w:rsidRDefault="00E5063C" w:rsidP="00E5063C">
            <w:pPr>
              <w:tabs>
                <w:tab w:val="left" w:pos="-1440"/>
                <w:tab w:val="left" w:pos="-720"/>
                <w:tab w:val="left" w:pos="-14"/>
                <w:tab w:val="left" w:pos="706"/>
                <w:tab w:val="left" w:pos="1440"/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120"/>
              <w:ind w:left="706" w:hanging="706"/>
              <w:textAlignment w:val="baseline"/>
              <w:rPr>
                <w:rFonts w:eastAsia="SimSun"/>
                <w:sz w:val="18"/>
                <w:szCs w:val="18"/>
              </w:rPr>
            </w:pPr>
            <w:r w:rsidRPr="001C55D7">
              <w:rPr>
                <w:rFonts w:eastAsia="SimSun"/>
                <w:b/>
                <w:bCs/>
                <w:sz w:val="18"/>
                <w:szCs w:val="18"/>
              </w:rPr>
              <w:t xml:space="preserve">NOTE:  </w:t>
            </w:r>
            <w:r w:rsidRPr="001C55D7">
              <w:rPr>
                <w:rFonts w:eastAsia="SimSun"/>
                <w:sz w:val="18"/>
                <w:szCs w:val="18"/>
              </w:rPr>
              <w:t xml:space="preserve">A nonconformity cannot be  </w:t>
            </w:r>
          </w:p>
          <w:p w14:paraId="1A66B356" w14:textId="77777777" w:rsidR="00E5063C" w:rsidRPr="001C55D7" w:rsidRDefault="00E5063C" w:rsidP="00E5063C">
            <w:pPr>
              <w:tabs>
                <w:tab w:val="left" w:pos="-1440"/>
                <w:tab w:val="left" w:pos="-720"/>
                <w:tab w:val="left" w:pos="-14"/>
                <w:tab w:val="left" w:pos="706"/>
                <w:tab w:val="left" w:pos="1440"/>
                <w:tab w:val="left" w:pos="1800"/>
              </w:tabs>
              <w:overflowPunct w:val="0"/>
              <w:autoSpaceDE w:val="0"/>
              <w:autoSpaceDN w:val="0"/>
              <w:adjustRightInd w:val="0"/>
              <w:ind w:left="533" w:hanging="533"/>
              <w:textAlignment w:val="baseline"/>
              <w:rPr>
                <w:rFonts w:eastAsia="SimSun"/>
                <w:sz w:val="18"/>
                <w:szCs w:val="18"/>
              </w:rPr>
            </w:pPr>
            <w:r w:rsidRPr="001C55D7">
              <w:rPr>
                <w:rFonts w:eastAsia="SimSun"/>
                <w:sz w:val="18"/>
                <w:szCs w:val="18"/>
              </w:rPr>
              <w:t xml:space="preserve">             documented as an OFI (reference  </w:t>
            </w:r>
          </w:p>
          <w:p w14:paraId="70FAABBA" w14:textId="77777777" w:rsidR="00BA23AD" w:rsidRPr="001C55D7" w:rsidRDefault="00E5063C" w:rsidP="00E5063C">
            <w:pPr>
              <w:tabs>
                <w:tab w:val="left" w:pos="-1440"/>
                <w:tab w:val="left" w:pos="-720"/>
                <w:tab w:val="left" w:pos="-14"/>
                <w:tab w:val="left" w:pos="706"/>
                <w:tab w:val="left" w:pos="1440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120"/>
              <w:ind w:left="533" w:hanging="533"/>
              <w:textAlignment w:val="baseline"/>
              <w:rPr>
                <w:rFonts w:eastAsia="SimSun"/>
                <w:b/>
                <w:bCs/>
                <w:sz w:val="18"/>
                <w:szCs w:val="18"/>
              </w:rPr>
            </w:pPr>
            <w:r w:rsidRPr="001C55D7">
              <w:rPr>
                <w:rFonts w:eastAsia="SimSun"/>
                <w:sz w:val="18"/>
                <w:szCs w:val="18"/>
              </w:rPr>
              <w:t xml:space="preserve">             </w:t>
            </w:r>
            <w:r>
              <w:rPr>
                <w:rFonts w:eastAsia="SimSun"/>
                <w:sz w:val="18"/>
                <w:szCs w:val="18"/>
              </w:rPr>
              <w:t>9104-00</w:t>
            </w:r>
            <w:r w:rsidRPr="001C55D7">
              <w:rPr>
                <w:rFonts w:eastAsia="SimSun"/>
                <w:sz w:val="18"/>
                <w:szCs w:val="18"/>
              </w:rPr>
              <w:t>2, definition section).</w:t>
            </w:r>
          </w:p>
        </w:tc>
        <w:tc>
          <w:tcPr>
            <w:tcW w:w="4982" w:type="dxa"/>
            <w:vAlign w:val="center"/>
          </w:tcPr>
          <w:p w14:paraId="5B9AF555" w14:textId="77777777" w:rsidR="00BA23AD" w:rsidRPr="00C15617" w:rsidRDefault="00C15617" w:rsidP="00BA23A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SimSun"/>
                <w:iCs/>
                <w:sz w:val="18"/>
                <w:szCs w:val="18"/>
              </w:rPr>
            </w:pPr>
            <w:r>
              <w:rPr>
                <w:rFonts w:eastAsia="SimSun"/>
                <w:iCs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As applicable, identify number of OFIs; list all OFIs."/>
                  </w:textInput>
                </w:ffData>
              </w:fldChar>
            </w:r>
            <w:bookmarkStart w:id="3" w:name="Text6"/>
            <w:r>
              <w:rPr>
                <w:rFonts w:eastAsia="SimSun"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eastAsia="SimSun"/>
                <w:iCs/>
                <w:sz w:val="18"/>
                <w:szCs w:val="18"/>
              </w:rPr>
            </w:r>
            <w:r>
              <w:rPr>
                <w:rFonts w:eastAsia="SimSun"/>
                <w:iCs/>
                <w:sz w:val="18"/>
                <w:szCs w:val="18"/>
              </w:rPr>
              <w:fldChar w:fldCharType="separate"/>
            </w:r>
            <w:r>
              <w:rPr>
                <w:rFonts w:eastAsia="SimSun"/>
                <w:iCs/>
                <w:noProof/>
                <w:sz w:val="18"/>
                <w:szCs w:val="18"/>
              </w:rPr>
              <w:t>As applicable, identify number of OFIs; list all OFIs.</w:t>
            </w:r>
            <w:r>
              <w:rPr>
                <w:rFonts w:eastAsia="SimSun"/>
                <w:iCs/>
                <w:sz w:val="18"/>
                <w:szCs w:val="18"/>
              </w:rPr>
              <w:fldChar w:fldCharType="end"/>
            </w:r>
            <w:bookmarkEnd w:id="3"/>
          </w:p>
        </w:tc>
      </w:tr>
      <w:tr w:rsidR="00DE79D4" w:rsidRPr="001C55D7" w14:paraId="5242480E" w14:textId="77777777" w:rsidTr="00986F3B">
        <w:trPr>
          <w:trHeight w:val="432"/>
          <w:jc w:val="center"/>
        </w:trPr>
        <w:tc>
          <w:tcPr>
            <w:tcW w:w="3874" w:type="dxa"/>
            <w:tcBorders>
              <w:left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DB385FB" w14:textId="77777777" w:rsidR="00BA23AD" w:rsidRPr="001C55D7" w:rsidRDefault="00BA23AD" w:rsidP="00BA23A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SimSun"/>
                <w:b/>
                <w:bCs/>
                <w:sz w:val="18"/>
                <w:szCs w:val="18"/>
              </w:rPr>
            </w:pPr>
            <w:r w:rsidRPr="001C55D7">
              <w:rPr>
                <w:rFonts w:eastAsia="SimSun"/>
                <w:b/>
                <w:bCs/>
                <w:sz w:val="18"/>
                <w:szCs w:val="18"/>
              </w:rPr>
              <w:t>Submitted by:</w:t>
            </w:r>
          </w:p>
        </w:tc>
        <w:tc>
          <w:tcPr>
            <w:tcW w:w="4982" w:type="dxa"/>
            <w:vAlign w:val="center"/>
          </w:tcPr>
          <w:p w14:paraId="4B27D5CF" w14:textId="77777777" w:rsidR="00BA23AD" w:rsidRPr="00C15617" w:rsidRDefault="00C15617" w:rsidP="00BA23A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SimSun"/>
                <w:iCs/>
                <w:sz w:val="18"/>
                <w:szCs w:val="18"/>
              </w:rPr>
            </w:pPr>
            <w:r>
              <w:rPr>
                <w:rFonts w:eastAsia="SimSun"/>
                <w:i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irst Name, Last Name"/>
                  </w:textInput>
                </w:ffData>
              </w:fldChar>
            </w:r>
            <w:bookmarkStart w:id="4" w:name="Text3"/>
            <w:r>
              <w:rPr>
                <w:rFonts w:eastAsia="SimSun"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eastAsia="SimSun"/>
                <w:iCs/>
                <w:sz w:val="18"/>
                <w:szCs w:val="18"/>
              </w:rPr>
            </w:r>
            <w:r>
              <w:rPr>
                <w:rFonts w:eastAsia="SimSun"/>
                <w:iCs/>
                <w:sz w:val="18"/>
                <w:szCs w:val="18"/>
              </w:rPr>
              <w:fldChar w:fldCharType="separate"/>
            </w:r>
            <w:r>
              <w:rPr>
                <w:rFonts w:eastAsia="SimSun"/>
                <w:iCs/>
                <w:noProof/>
                <w:sz w:val="18"/>
                <w:szCs w:val="18"/>
              </w:rPr>
              <w:t>First Name, Last Name</w:t>
            </w:r>
            <w:r>
              <w:rPr>
                <w:rFonts w:eastAsia="SimSun"/>
                <w:iCs/>
                <w:sz w:val="18"/>
                <w:szCs w:val="18"/>
              </w:rPr>
              <w:fldChar w:fldCharType="end"/>
            </w:r>
            <w:bookmarkEnd w:id="4"/>
          </w:p>
        </w:tc>
      </w:tr>
      <w:tr w:rsidR="00DE79D4" w:rsidRPr="001C55D7" w14:paraId="54A3D17E" w14:textId="77777777" w:rsidTr="00986F3B">
        <w:trPr>
          <w:trHeight w:val="432"/>
          <w:jc w:val="center"/>
        </w:trPr>
        <w:tc>
          <w:tcPr>
            <w:tcW w:w="3874" w:type="dxa"/>
            <w:tcBorders>
              <w:left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3D32377" w14:textId="77777777" w:rsidR="00BA23AD" w:rsidRPr="001C55D7" w:rsidRDefault="00BA23AD" w:rsidP="00BA23A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SimSun"/>
                <w:b/>
                <w:bCs/>
                <w:sz w:val="18"/>
                <w:szCs w:val="18"/>
              </w:rPr>
            </w:pPr>
            <w:r w:rsidRPr="001C55D7">
              <w:rPr>
                <w:rFonts w:eastAsia="SimSun"/>
                <w:b/>
                <w:bCs/>
                <w:sz w:val="18"/>
                <w:szCs w:val="18"/>
              </w:rPr>
              <w:t>Date Submitted:</w:t>
            </w:r>
          </w:p>
        </w:tc>
        <w:tc>
          <w:tcPr>
            <w:tcW w:w="4982" w:type="dxa"/>
            <w:vAlign w:val="center"/>
          </w:tcPr>
          <w:p w14:paraId="66047906" w14:textId="77777777" w:rsidR="00BA23AD" w:rsidRPr="00C15617" w:rsidRDefault="00C15617" w:rsidP="00BA23A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SimSun"/>
                <w:iCs/>
                <w:sz w:val="18"/>
                <w:szCs w:val="18"/>
              </w:rPr>
            </w:pPr>
            <w:r>
              <w:rPr>
                <w:rFonts w:eastAsia="SimSun"/>
                <w:iC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Day/Month/Year"/>
                  </w:textInput>
                </w:ffData>
              </w:fldChar>
            </w:r>
            <w:bookmarkStart w:id="5" w:name="Text2"/>
            <w:r>
              <w:rPr>
                <w:rFonts w:eastAsia="SimSun"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eastAsia="SimSun"/>
                <w:iCs/>
                <w:sz w:val="18"/>
                <w:szCs w:val="18"/>
              </w:rPr>
            </w:r>
            <w:r>
              <w:rPr>
                <w:rFonts w:eastAsia="SimSun"/>
                <w:iCs/>
                <w:sz w:val="18"/>
                <w:szCs w:val="18"/>
              </w:rPr>
              <w:fldChar w:fldCharType="separate"/>
            </w:r>
            <w:r>
              <w:rPr>
                <w:rFonts w:eastAsia="SimSun"/>
                <w:iCs/>
                <w:noProof/>
                <w:sz w:val="18"/>
                <w:szCs w:val="18"/>
              </w:rPr>
              <w:t>Day/Month/Year</w:t>
            </w:r>
            <w:r>
              <w:rPr>
                <w:rFonts w:eastAsia="SimSun"/>
                <w:iCs/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2BA8A159" w14:textId="77777777" w:rsidR="00BA23AD" w:rsidRPr="001C55D7" w:rsidRDefault="00BA23AD" w:rsidP="00986F3B">
      <w:pPr>
        <w:rPr>
          <w:rFonts w:eastAsia="SimSun"/>
          <w:sz w:val="18"/>
          <w:szCs w:val="18"/>
          <w:u w:val="single"/>
        </w:rPr>
      </w:pPr>
    </w:p>
    <w:p w14:paraId="7F428D40" w14:textId="77777777" w:rsidR="00BA23AD" w:rsidRPr="001C55D7" w:rsidRDefault="00BA23AD" w:rsidP="00986F3B">
      <w:pPr>
        <w:ind w:right="-691"/>
        <w:rPr>
          <w:rFonts w:eastAsia="SimSun"/>
          <w:b/>
          <w:bCs/>
          <w:sz w:val="18"/>
          <w:szCs w:val="18"/>
          <w:u w:val="single"/>
        </w:rPr>
      </w:pPr>
      <w:r w:rsidRPr="001C55D7">
        <w:rPr>
          <w:rFonts w:eastAsia="SimSun"/>
          <w:b/>
          <w:bCs/>
          <w:caps/>
          <w:sz w:val="18"/>
          <w:szCs w:val="18"/>
          <w:u w:val="single"/>
        </w:rPr>
        <w:t>Instructions for Completing Check Sheet</w:t>
      </w:r>
      <w:r w:rsidRPr="001C55D7">
        <w:rPr>
          <w:rFonts w:eastAsia="SimSun"/>
          <w:b/>
          <w:bCs/>
          <w:sz w:val="18"/>
          <w:szCs w:val="18"/>
        </w:rPr>
        <w:t>:</w:t>
      </w:r>
    </w:p>
    <w:p w14:paraId="3731B9C0" w14:textId="77777777" w:rsidR="00986F3B" w:rsidRDefault="00986F3B" w:rsidP="00986F3B">
      <w:pPr>
        <w:ind w:right="29"/>
        <w:rPr>
          <w:rFonts w:eastAsia="SimSun"/>
          <w:sz w:val="18"/>
          <w:szCs w:val="18"/>
        </w:rPr>
      </w:pPr>
    </w:p>
    <w:p w14:paraId="09AFCB00" w14:textId="77777777" w:rsidR="00BA23AD" w:rsidRPr="001C55D7" w:rsidRDefault="00BA23AD" w:rsidP="00986F3B">
      <w:pPr>
        <w:ind w:right="29"/>
        <w:rPr>
          <w:rFonts w:eastAsia="SimSun"/>
          <w:sz w:val="18"/>
          <w:szCs w:val="18"/>
        </w:rPr>
      </w:pPr>
      <w:r w:rsidRPr="001C55D7">
        <w:rPr>
          <w:rFonts w:eastAsia="SimSun"/>
          <w:sz w:val="18"/>
          <w:szCs w:val="18"/>
        </w:rPr>
        <w:t xml:space="preserve">This check sheet shall be used when conducting AB witness assessments. </w:t>
      </w:r>
    </w:p>
    <w:p w14:paraId="380B8715" w14:textId="77777777" w:rsidR="00986F3B" w:rsidRDefault="00986F3B" w:rsidP="00986F3B">
      <w:pPr>
        <w:ind w:right="29"/>
        <w:rPr>
          <w:rFonts w:eastAsia="SimSun"/>
          <w:b/>
          <w:bCs/>
          <w:sz w:val="18"/>
          <w:szCs w:val="18"/>
        </w:rPr>
      </w:pPr>
    </w:p>
    <w:p w14:paraId="2D4A006E" w14:textId="77777777" w:rsidR="00BA23AD" w:rsidRPr="001C55D7" w:rsidRDefault="00BA23AD" w:rsidP="00986F3B">
      <w:pPr>
        <w:ind w:right="29"/>
        <w:rPr>
          <w:rFonts w:eastAsia="SimSun"/>
          <w:b/>
          <w:bCs/>
          <w:sz w:val="18"/>
          <w:szCs w:val="18"/>
        </w:rPr>
      </w:pPr>
      <w:r w:rsidRPr="001C55D7">
        <w:rPr>
          <w:rFonts w:eastAsia="SimSun"/>
          <w:b/>
          <w:bCs/>
          <w:sz w:val="18"/>
          <w:szCs w:val="18"/>
        </w:rPr>
        <w:t>Status Assessment Results:</w:t>
      </w:r>
    </w:p>
    <w:p w14:paraId="0AFF4099" w14:textId="77777777" w:rsidR="00986F3B" w:rsidRDefault="00986F3B" w:rsidP="00986F3B">
      <w:pPr>
        <w:ind w:right="29"/>
        <w:rPr>
          <w:rFonts w:eastAsia="SimSun"/>
          <w:sz w:val="18"/>
          <w:szCs w:val="18"/>
        </w:rPr>
      </w:pPr>
    </w:p>
    <w:p w14:paraId="7D5DEFBE" w14:textId="77777777" w:rsidR="00BA23AD" w:rsidRDefault="00BA23AD" w:rsidP="00986F3B">
      <w:pPr>
        <w:ind w:right="29"/>
        <w:rPr>
          <w:rFonts w:eastAsia="SimSun"/>
          <w:sz w:val="18"/>
          <w:szCs w:val="18"/>
        </w:rPr>
      </w:pPr>
      <w:r w:rsidRPr="001C55D7">
        <w:rPr>
          <w:rFonts w:eastAsia="SimSun"/>
          <w:sz w:val="18"/>
          <w:szCs w:val="18"/>
        </w:rPr>
        <w:t>Document assessment results within the table as follows:</w:t>
      </w:r>
    </w:p>
    <w:p w14:paraId="17C334C7" w14:textId="77777777" w:rsidR="00986F3B" w:rsidRPr="001C55D7" w:rsidRDefault="00986F3B" w:rsidP="00986F3B">
      <w:pPr>
        <w:ind w:right="29"/>
        <w:rPr>
          <w:rFonts w:eastAsia="SimSun"/>
          <w:sz w:val="18"/>
          <w:szCs w:val="18"/>
        </w:rPr>
      </w:pPr>
    </w:p>
    <w:p w14:paraId="36CC675F" w14:textId="77777777" w:rsidR="00BA23AD" w:rsidRPr="001C55D7" w:rsidRDefault="00BA23AD" w:rsidP="00986F3B">
      <w:pPr>
        <w:numPr>
          <w:ilvl w:val="0"/>
          <w:numId w:val="6"/>
        </w:numPr>
        <w:tabs>
          <w:tab w:val="clear" w:pos="360"/>
          <w:tab w:val="num" w:pos="270"/>
        </w:tabs>
        <w:ind w:left="0" w:right="29" w:firstLine="0"/>
        <w:rPr>
          <w:rFonts w:eastAsia="SimSun"/>
          <w:sz w:val="18"/>
          <w:szCs w:val="18"/>
        </w:rPr>
      </w:pPr>
      <w:r w:rsidRPr="001C55D7">
        <w:rPr>
          <w:rFonts w:eastAsia="SimSun"/>
          <w:b/>
          <w:bCs/>
          <w:sz w:val="18"/>
          <w:szCs w:val="18"/>
        </w:rPr>
        <w:t xml:space="preserve">Conforming (C) </w:t>
      </w:r>
      <w:r>
        <w:rPr>
          <w:rFonts w:eastAsia="SimSun"/>
          <w:sz w:val="18"/>
          <w:szCs w:val="18"/>
        </w:rPr>
        <w:t>-</w:t>
      </w:r>
      <w:r w:rsidRPr="001C55D7">
        <w:rPr>
          <w:rFonts w:eastAsia="SimSun"/>
          <w:sz w:val="18"/>
          <w:szCs w:val="18"/>
        </w:rPr>
        <w:t xml:space="preserve"> The process records/evidence demonstrate effective implementation; process assessed and </w:t>
      </w:r>
      <w:r w:rsidR="00986F3B">
        <w:rPr>
          <w:rFonts w:eastAsia="SimSun"/>
          <w:sz w:val="18"/>
          <w:szCs w:val="18"/>
        </w:rPr>
        <w:tab/>
      </w:r>
      <w:r w:rsidRPr="001C55D7">
        <w:rPr>
          <w:rFonts w:eastAsia="SimSun"/>
          <w:sz w:val="18"/>
          <w:szCs w:val="18"/>
        </w:rPr>
        <w:t xml:space="preserve">found acceptable.  </w:t>
      </w:r>
    </w:p>
    <w:p w14:paraId="5AA68060" w14:textId="77777777" w:rsidR="00BA23AD" w:rsidRPr="001C55D7" w:rsidRDefault="00BA23AD" w:rsidP="00986F3B">
      <w:pPr>
        <w:numPr>
          <w:ilvl w:val="0"/>
          <w:numId w:val="6"/>
        </w:numPr>
        <w:tabs>
          <w:tab w:val="clear" w:pos="360"/>
          <w:tab w:val="num" w:pos="270"/>
        </w:tabs>
        <w:ind w:left="270" w:right="29" w:hanging="270"/>
        <w:rPr>
          <w:rFonts w:eastAsia="SimSun"/>
          <w:sz w:val="18"/>
          <w:szCs w:val="18"/>
        </w:rPr>
      </w:pPr>
      <w:r w:rsidRPr="001C55D7">
        <w:rPr>
          <w:rFonts w:eastAsia="SimSun"/>
          <w:b/>
          <w:bCs/>
          <w:sz w:val="18"/>
          <w:szCs w:val="18"/>
        </w:rPr>
        <w:t xml:space="preserve">Nonconforming (NC) </w:t>
      </w:r>
      <w:r>
        <w:rPr>
          <w:rFonts w:eastAsia="SimSun"/>
          <w:sz w:val="18"/>
          <w:szCs w:val="18"/>
        </w:rPr>
        <w:t>-</w:t>
      </w:r>
      <w:r w:rsidRPr="001C55D7">
        <w:rPr>
          <w:rFonts w:eastAsia="SimSun"/>
          <w:sz w:val="18"/>
          <w:szCs w:val="18"/>
        </w:rPr>
        <w:t xml:space="preserve"> The process records/evidence were </w:t>
      </w:r>
      <w:r w:rsidR="00986F3B" w:rsidRPr="001C55D7">
        <w:rPr>
          <w:rFonts w:eastAsia="SimSun"/>
          <w:sz w:val="18"/>
          <w:szCs w:val="18"/>
        </w:rPr>
        <w:t>assessed,</w:t>
      </w:r>
      <w:r w:rsidRPr="001C55D7">
        <w:rPr>
          <w:rFonts w:eastAsia="SimSun"/>
          <w:sz w:val="18"/>
          <w:szCs w:val="18"/>
        </w:rPr>
        <w:t xml:space="preserve"> and a nonconformity was identified.  </w:t>
      </w:r>
    </w:p>
    <w:p w14:paraId="4097CD0C" w14:textId="77777777" w:rsidR="00BA23AD" w:rsidRPr="00C26550" w:rsidRDefault="00BA23AD" w:rsidP="00986F3B">
      <w:pPr>
        <w:numPr>
          <w:ilvl w:val="0"/>
          <w:numId w:val="6"/>
        </w:numPr>
        <w:tabs>
          <w:tab w:val="clear" w:pos="360"/>
          <w:tab w:val="num" w:pos="270"/>
        </w:tabs>
        <w:ind w:left="270" w:right="29" w:hanging="270"/>
        <w:rPr>
          <w:rFonts w:eastAsia="SimSun"/>
          <w:b/>
          <w:bCs/>
          <w:sz w:val="18"/>
          <w:szCs w:val="18"/>
        </w:rPr>
      </w:pPr>
      <w:r w:rsidRPr="001C55D7">
        <w:rPr>
          <w:rFonts w:eastAsia="SimSun"/>
          <w:b/>
          <w:bCs/>
          <w:sz w:val="18"/>
          <w:szCs w:val="18"/>
        </w:rPr>
        <w:t>Not Evaluated (NE)</w:t>
      </w:r>
      <w:r w:rsidRPr="001C55D7">
        <w:rPr>
          <w:rFonts w:eastAsia="SimSun"/>
          <w:sz w:val="18"/>
          <w:szCs w:val="18"/>
        </w:rPr>
        <w:t xml:space="preserve"> </w:t>
      </w:r>
      <w:r>
        <w:rPr>
          <w:rFonts w:eastAsia="SimSun"/>
          <w:sz w:val="18"/>
          <w:szCs w:val="18"/>
        </w:rPr>
        <w:t>-</w:t>
      </w:r>
      <w:r w:rsidRPr="001C55D7">
        <w:rPr>
          <w:rFonts w:eastAsia="SimSun"/>
          <w:sz w:val="18"/>
          <w:szCs w:val="18"/>
        </w:rPr>
        <w:t xml:space="preserve"> The question was not evaluated; include justification in the “Assessment Evidence/Comments” column (e.g., outside assessment scope).  </w:t>
      </w:r>
    </w:p>
    <w:p w14:paraId="1AA22DF6" w14:textId="77777777" w:rsidR="00C26550" w:rsidRPr="00DE79D4" w:rsidRDefault="00C26550" w:rsidP="00986F3B">
      <w:pPr>
        <w:numPr>
          <w:ilvl w:val="0"/>
          <w:numId w:val="6"/>
        </w:numPr>
        <w:tabs>
          <w:tab w:val="clear" w:pos="360"/>
          <w:tab w:val="num" w:pos="270"/>
        </w:tabs>
        <w:ind w:left="270" w:right="29" w:hanging="270"/>
        <w:rPr>
          <w:rFonts w:eastAsia="SimSun"/>
          <w:b/>
          <w:bCs/>
          <w:sz w:val="18"/>
          <w:szCs w:val="18"/>
        </w:rPr>
      </w:pPr>
      <w:r w:rsidRPr="00DE79D4">
        <w:rPr>
          <w:rFonts w:eastAsia="SimSun"/>
          <w:b/>
          <w:bCs/>
          <w:sz w:val="18"/>
          <w:szCs w:val="18"/>
        </w:rPr>
        <w:t>Not Applicable (NA)</w:t>
      </w:r>
      <w:r w:rsidRPr="00986F3B">
        <w:rPr>
          <w:rFonts w:eastAsia="SimSun"/>
          <w:bCs/>
          <w:sz w:val="18"/>
          <w:szCs w:val="18"/>
        </w:rPr>
        <w:t xml:space="preserve"> - </w:t>
      </w:r>
      <w:r w:rsidRPr="00DE79D4">
        <w:rPr>
          <w:rFonts w:eastAsia="SimSun"/>
          <w:bCs/>
          <w:sz w:val="18"/>
          <w:szCs w:val="18"/>
        </w:rPr>
        <w:t>The question is not applicable; record objective evidence in the “Assessment Evidence/Comments” column.</w:t>
      </w:r>
    </w:p>
    <w:p w14:paraId="5AC9FFB8" w14:textId="77777777" w:rsidR="00C26550" w:rsidRPr="001C55D7" w:rsidRDefault="00C26550" w:rsidP="00986F3B">
      <w:pPr>
        <w:ind w:left="270" w:right="29"/>
        <w:rPr>
          <w:rFonts w:eastAsia="SimSun"/>
          <w:b/>
          <w:bCs/>
          <w:sz w:val="18"/>
          <w:szCs w:val="18"/>
        </w:rPr>
      </w:pPr>
    </w:p>
    <w:p w14:paraId="12642F61" w14:textId="77777777" w:rsidR="00BA23AD" w:rsidRPr="001C55D7" w:rsidRDefault="00BA23AD" w:rsidP="00986F3B">
      <w:pPr>
        <w:ind w:right="29"/>
        <w:rPr>
          <w:rFonts w:eastAsia="SimSun"/>
          <w:b/>
          <w:bCs/>
          <w:sz w:val="18"/>
          <w:szCs w:val="18"/>
        </w:rPr>
      </w:pPr>
      <w:r w:rsidRPr="001C55D7">
        <w:rPr>
          <w:rFonts w:eastAsia="SimSun"/>
          <w:b/>
          <w:bCs/>
          <w:sz w:val="18"/>
          <w:szCs w:val="18"/>
        </w:rPr>
        <w:t xml:space="preserve">Assessment Evidence / Comments: </w:t>
      </w:r>
    </w:p>
    <w:p w14:paraId="287A678B" w14:textId="77777777" w:rsidR="00986F3B" w:rsidRDefault="00986F3B" w:rsidP="00986F3B">
      <w:pPr>
        <w:ind w:right="29"/>
        <w:rPr>
          <w:rFonts w:eastAsia="SimSun"/>
          <w:sz w:val="18"/>
          <w:szCs w:val="18"/>
        </w:rPr>
      </w:pPr>
    </w:p>
    <w:p w14:paraId="7AE30806" w14:textId="77777777" w:rsidR="00BA23AD" w:rsidRPr="001C55D7" w:rsidRDefault="00BA23AD" w:rsidP="00986F3B">
      <w:pPr>
        <w:ind w:right="29"/>
        <w:rPr>
          <w:rFonts w:eastAsia="SimSun"/>
          <w:sz w:val="18"/>
          <w:szCs w:val="18"/>
        </w:rPr>
      </w:pPr>
      <w:r w:rsidRPr="001C55D7">
        <w:rPr>
          <w:rFonts w:eastAsia="SimSun"/>
          <w:sz w:val="18"/>
          <w:szCs w:val="18"/>
        </w:rPr>
        <w:t>Include appropriate detail in the “Assessment Evidence/Comments” column to support the assessment results (e.g.,</w:t>
      </w:r>
      <w:r w:rsidR="00986F3B">
        <w:rPr>
          <w:rFonts w:eastAsia="SimSun"/>
          <w:sz w:val="18"/>
          <w:szCs w:val="18"/>
        </w:rPr>
        <w:t> </w:t>
      </w:r>
      <w:r w:rsidRPr="001C55D7">
        <w:rPr>
          <w:rFonts w:eastAsia="SimSun"/>
          <w:sz w:val="18"/>
          <w:szCs w:val="18"/>
        </w:rPr>
        <w:t>information associated to the process assessed and records reviewed, NCR number, OFI).</w:t>
      </w:r>
    </w:p>
    <w:p w14:paraId="72B7C7C9" w14:textId="77777777" w:rsidR="00986F3B" w:rsidRDefault="00986F3B" w:rsidP="00986F3B">
      <w:pPr>
        <w:ind w:right="29"/>
        <w:rPr>
          <w:rFonts w:eastAsia="SimSun"/>
          <w:snapToGrid w:val="0"/>
          <w:sz w:val="18"/>
          <w:szCs w:val="18"/>
        </w:rPr>
      </w:pPr>
    </w:p>
    <w:p w14:paraId="0F7862BB" w14:textId="77777777" w:rsidR="00BA23AD" w:rsidRPr="001C55D7" w:rsidRDefault="00BA23AD" w:rsidP="00986F3B">
      <w:pPr>
        <w:ind w:right="29"/>
        <w:rPr>
          <w:rFonts w:eastAsia="SimSun"/>
          <w:snapToGrid w:val="0"/>
          <w:sz w:val="18"/>
          <w:szCs w:val="18"/>
        </w:rPr>
      </w:pPr>
      <w:r w:rsidRPr="001C55D7">
        <w:rPr>
          <w:rFonts w:eastAsia="SimSun"/>
          <w:snapToGrid w:val="0"/>
          <w:sz w:val="18"/>
          <w:szCs w:val="18"/>
        </w:rPr>
        <w:t xml:space="preserve">Additional questions may be added, as deemed appropriate.  </w:t>
      </w:r>
    </w:p>
    <w:p w14:paraId="18706B64" w14:textId="77777777" w:rsidR="00986F3B" w:rsidRDefault="00986F3B" w:rsidP="00986F3B">
      <w:pPr>
        <w:ind w:right="29"/>
        <w:rPr>
          <w:rFonts w:eastAsia="SimSun"/>
          <w:snapToGrid w:val="0"/>
          <w:sz w:val="18"/>
          <w:szCs w:val="18"/>
        </w:rPr>
      </w:pPr>
    </w:p>
    <w:p w14:paraId="2BD48B6F" w14:textId="77777777" w:rsidR="00BA23AD" w:rsidRPr="001C55D7" w:rsidRDefault="00BA23AD" w:rsidP="00986F3B">
      <w:pPr>
        <w:ind w:right="29"/>
        <w:rPr>
          <w:rFonts w:eastAsia="SimSun"/>
          <w:snapToGrid w:val="0"/>
          <w:sz w:val="18"/>
          <w:szCs w:val="18"/>
        </w:rPr>
      </w:pPr>
      <w:r w:rsidRPr="001C55D7">
        <w:rPr>
          <w:rFonts w:eastAsia="SimSun"/>
          <w:snapToGrid w:val="0"/>
          <w:sz w:val="18"/>
          <w:szCs w:val="18"/>
        </w:rPr>
        <w:t xml:space="preserve">NOTE:  </w:t>
      </w:r>
      <w:r w:rsidR="000623E6">
        <w:rPr>
          <w:rFonts w:eastAsia="SimSun"/>
          <w:snapToGrid w:val="0"/>
          <w:sz w:val="18"/>
          <w:szCs w:val="18"/>
        </w:rPr>
        <w:t>9104-00</w:t>
      </w:r>
      <w:r w:rsidRPr="001C55D7">
        <w:rPr>
          <w:rFonts w:eastAsia="SimSun"/>
          <w:snapToGrid w:val="0"/>
          <w:sz w:val="18"/>
          <w:szCs w:val="18"/>
        </w:rPr>
        <w:t>2 check sheets are available on the International Aerospace Quality Group (IAQG) website.</w:t>
      </w:r>
    </w:p>
    <w:p w14:paraId="13F5EC55" w14:textId="77777777" w:rsidR="00BA23AD" w:rsidRPr="001C55D7" w:rsidRDefault="00BA23AD" w:rsidP="00BA23AD">
      <w:pPr>
        <w:spacing w:before="120"/>
        <w:ind w:right="29"/>
        <w:rPr>
          <w:rFonts w:eastAsia="SimSun"/>
          <w:snapToGrid w:val="0"/>
          <w:sz w:val="18"/>
          <w:szCs w:val="18"/>
        </w:rPr>
      </w:pPr>
      <w:r w:rsidRPr="001C55D7">
        <w:rPr>
          <w:rFonts w:eastAsia="SimSun"/>
          <w:snapToGrid w:val="0"/>
          <w:sz w:val="18"/>
          <w:szCs w:val="18"/>
        </w:rPr>
        <w:br w:type="page"/>
      </w:r>
    </w:p>
    <w:tbl>
      <w:tblPr>
        <w:tblW w:w="1068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2"/>
        <w:gridCol w:w="3454"/>
        <w:gridCol w:w="2159"/>
        <w:gridCol w:w="1439"/>
        <w:gridCol w:w="3022"/>
      </w:tblGrid>
      <w:tr w:rsidR="00BA23AD" w:rsidRPr="001C55D7" w14:paraId="17696DDF" w14:textId="77777777" w:rsidTr="00C15617">
        <w:trPr>
          <w:trHeight w:val="957"/>
          <w:tblHeader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5C782589" w14:textId="77777777" w:rsidR="00BA23AD" w:rsidRPr="001C55D7" w:rsidRDefault="00BA23AD" w:rsidP="00BA23AD">
            <w:pPr>
              <w:jc w:val="center"/>
              <w:rPr>
                <w:rFonts w:eastAsia="SimSun"/>
                <w:sz w:val="18"/>
                <w:szCs w:val="18"/>
              </w:rPr>
            </w:pPr>
            <w:r w:rsidRPr="001C55D7">
              <w:rPr>
                <w:rFonts w:eastAsia="SimSun"/>
                <w:b/>
                <w:bCs/>
              </w:rPr>
              <w:t>Item</w:t>
            </w:r>
          </w:p>
        </w:tc>
        <w:tc>
          <w:tcPr>
            <w:tcW w:w="3454" w:type="dxa"/>
            <w:shd w:val="clear" w:color="auto" w:fill="D9D9D9"/>
            <w:vAlign w:val="center"/>
          </w:tcPr>
          <w:p w14:paraId="0844DC81" w14:textId="77777777" w:rsidR="00BA23AD" w:rsidRPr="001C55D7" w:rsidRDefault="00BA23AD" w:rsidP="00BA23A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00"/>
              </w:tabs>
              <w:ind w:firstLine="26"/>
              <w:jc w:val="center"/>
              <w:rPr>
                <w:rFonts w:eastAsia="SimSun"/>
                <w:b/>
                <w:bCs/>
              </w:rPr>
            </w:pPr>
            <w:r w:rsidRPr="001C55D7">
              <w:rPr>
                <w:rFonts w:eastAsia="SimSun"/>
                <w:b/>
                <w:bCs/>
              </w:rPr>
              <w:t>Question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54CBEB46" w14:textId="77777777" w:rsidR="00BA23AD" w:rsidRPr="001C55D7" w:rsidRDefault="00BA23AD" w:rsidP="00BA23A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00"/>
              </w:tabs>
              <w:jc w:val="center"/>
              <w:rPr>
                <w:rFonts w:eastAsia="SimSun"/>
                <w:b/>
                <w:bCs/>
              </w:rPr>
            </w:pPr>
            <w:r w:rsidRPr="001C55D7">
              <w:rPr>
                <w:rFonts w:eastAsia="SimSun"/>
                <w:b/>
                <w:bCs/>
              </w:rPr>
              <w:t>Reference(s)</w:t>
            </w:r>
          </w:p>
          <w:p w14:paraId="2E0DAEED" w14:textId="77777777" w:rsidR="00BA23AD" w:rsidRPr="001C55D7" w:rsidRDefault="00BA23AD" w:rsidP="00BA23A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00"/>
              </w:tabs>
              <w:jc w:val="center"/>
              <w:rPr>
                <w:rFonts w:eastAsia="SimSun"/>
                <w:sz w:val="18"/>
                <w:szCs w:val="18"/>
              </w:rPr>
            </w:pPr>
            <w:r w:rsidRPr="001C55D7">
              <w:rPr>
                <w:rFonts w:eastAsia="SimSun"/>
                <w:sz w:val="18"/>
                <w:szCs w:val="18"/>
              </w:rPr>
              <w:t>(Standard and      Clause Number)</w:t>
            </w:r>
          </w:p>
        </w:tc>
        <w:tc>
          <w:tcPr>
            <w:tcW w:w="1439" w:type="dxa"/>
            <w:shd w:val="clear" w:color="auto" w:fill="D9D9D9"/>
            <w:vAlign w:val="center"/>
          </w:tcPr>
          <w:p w14:paraId="5DFC9369" w14:textId="77777777" w:rsidR="00BA23AD" w:rsidRPr="001C55D7" w:rsidRDefault="00BA23AD" w:rsidP="00BA23A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00"/>
              </w:tabs>
              <w:jc w:val="center"/>
              <w:rPr>
                <w:rFonts w:eastAsia="SimSun"/>
                <w:b/>
                <w:bCs/>
              </w:rPr>
            </w:pPr>
            <w:r w:rsidRPr="001C55D7">
              <w:rPr>
                <w:rFonts w:eastAsia="SimSun"/>
                <w:b/>
                <w:bCs/>
              </w:rPr>
              <w:t>Assessment Results</w:t>
            </w:r>
          </w:p>
          <w:p w14:paraId="3DB010C4" w14:textId="77777777" w:rsidR="00BA23AD" w:rsidRPr="001C55D7" w:rsidRDefault="00CE6BAE" w:rsidP="00BA23A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00"/>
              </w:tabs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7"/>
              </w:rPr>
              <w:t>(C, NC, NE, NA)</w:t>
            </w:r>
          </w:p>
        </w:tc>
        <w:tc>
          <w:tcPr>
            <w:tcW w:w="3022" w:type="dxa"/>
            <w:shd w:val="clear" w:color="auto" w:fill="D9D9D9"/>
            <w:vAlign w:val="center"/>
          </w:tcPr>
          <w:p w14:paraId="267FFF14" w14:textId="77777777" w:rsidR="00BA23AD" w:rsidRPr="001C55D7" w:rsidRDefault="00BA23AD" w:rsidP="00BA23A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00"/>
              </w:tabs>
              <w:jc w:val="center"/>
              <w:rPr>
                <w:rFonts w:eastAsia="SimSun"/>
                <w:b/>
                <w:bCs/>
              </w:rPr>
            </w:pPr>
            <w:r w:rsidRPr="001C55D7">
              <w:rPr>
                <w:rFonts w:eastAsia="SimSun"/>
                <w:b/>
                <w:bCs/>
              </w:rPr>
              <w:t>Assessment Evidence / Comments</w:t>
            </w:r>
          </w:p>
        </w:tc>
      </w:tr>
      <w:tr w:rsidR="00BA23AD" w:rsidRPr="001C55D7" w14:paraId="5F2955D8" w14:textId="77777777" w:rsidTr="004E2EE0">
        <w:trPr>
          <w:trHeight w:val="360"/>
          <w:jc w:val="center"/>
        </w:trPr>
        <w:tc>
          <w:tcPr>
            <w:tcW w:w="10686" w:type="dxa"/>
            <w:gridSpan w:val="5"/>
            <w:shd w:val="clear" w:color="auto" w:fill="D9D9D9"/>
            <w:vAlign w:val="center"/>
          </w:tcPr>
          <w:p w14:paraId="42A8C20D" w14:textId="77777777" w:rsidR="00BA23AD" w:rsidRPr="001C55D7" w:rsidRDefault="00BA23AD" w:rsidP="00BA23AD">
            <w:pPr>
              <w:spacing w:before="60" w:after="60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1C55D7">
              <w:rPr>
                <w:rFonts w:eastAsia="MS Mincho"/>
                <w:b/>
                <w:bCs/>
                <w:sz w:val="18"/>
                <w:szCs w:val="18"/>
              </w:rPr>
              <w:t>Pre-Audit</w:t>
            </w:r>
          </w:p>
        </w:tc>
      </w:tr>
      <w:tr w:rsidR="00C15617" w:rsidRPr="001C55D7" w14:paraId="7D8BEBAF" w14:textId="77777777" w:rsidTr="00C15617">
        <w:trPr>
          <w:trHeight w:val="937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4FCF399A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SimSun"/>
                <w:b/>
                <w:bCs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5BE1A5A1" w14:textId="77777777" w:rsidR="00C15617" w:rsidRPr="001C55D7" w:rsidRDefault="00C1561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>Is there evidence that AB oversight assessment activities are planned and scheduled with all affected parties, prior to conduct?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7A9C05C6" w14:textId="77777777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</w:t>
            </w:r>
            <w:r w:rsidRPr="001C55D7">
              <w:rPr>
                <w:rFonts w:eastAsia="MS Mincho"/>
                <w:sz w:val="18"/>
                <w:szCs w:val="18"/>
              </w:rPr>
              <w:t>2: 7.4.1</w:t>
            </w:r>
          </w:p>
        </w:tc>
        <w:tc>
          <w:tcPr>
            <w:tcW w:w="1439" w:type="dxa"/>
            <w:vAlign w:val="center"/>
          </w:tcPr>
          <w:p w14:paraId="4E967989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13361C">
              <w:rPr>
                <w:rFonts w:eastAsia="MS Mincho"/>
                <w:sz w:val="18"/>
                <w:szCs w:val="18"/>
              </w:rPr>
            </w:r>
            <w:r w:rsidR="0013361C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7DC1594D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C15617" w:rsidRPr="001C55D7" w14:paraId="35BAD4B6" w14:textId="77777777" w:rsidTr="00C15617">
        <w:trPr>
          <w:trHeight w:val="525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7BDD9D92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SimSun"/>
                <w:b/>
                <w:bCs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7FF2D3C2" w14:textId="77777777" w:rsidR="00C15617" w:rsidRPr="001C55D7" w:rsidRDefault="00C1561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>Is there evidence that the AB has prepared and made available to the CB and assessment team members an effective assessment plan, prior to conduct?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21B2C512" w14:textId="77777777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</w:t>
            </w:r>
            <w:r w:rsidRPr="001C55D7">
              <w:rPr>
                <w:rFonts w:eastAsia="MS Mincho"/>
                <w:sz w:val="18"/>
                <w:szCs w:val="18"/>
              </w:rPr>
              <w:t>2: 7.5.2</w:t>
            </w:r>
          </w:p>
        </w:tc>
        <w:tc>
          <w:tcPr>
            <w:tcW w:w="1439" w:type="dxa"/>
            <w:vAlign w:val="center"/>
          </w:tcPr>
          <w:p w14:paraId="623F064C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13361C">
              <w:rPr>
                <w:rFonts w:eastAsia="MS Mincho"/>
                <w:sz w:val="18"/>
                <w:szCs w:val="18"/>
              </w:rPr>
            </w:r>
            <w:r w:rsidR="0013361C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26E18BBF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C15617" w:rsidRPr="001C55D7" w14:paraId="1E7A9CB3" w14:textId="77777777" w:rsidTr="00C15617">
        <w:trPr>
          <w:trHeight w:val="937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5B7F180B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SimSun"/>
                <w:b/>
                <w:bCs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35CA343D" w14:textId="49EC6640" w:rsidR="00C15617" w:rsidRPr="001C55D7" w:rsidRDefault="00C1561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 xml:space="preserve">Is there evidence that the AB assessment plan has </w:t>
            </w:r>
            <w:r w:rsidR="00FF0421" w:rsidRPr="001C55D7">
              <w:rPr>
                <w:rFonts w:eastAsia="SimSun"/>
                <w:snapToGrid w:val="0"/>
                <w:sz w:val="18"/>
                <w:szCs w:val="18"/>
              </w:rPr>
              <w:t>considered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 xml:space="preserve"> follow-up items [e.g., previous assessment reports, past nonconformity verifications, Certification Structure Oversight Committee (CSOC) requirements]?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2942E4A0" w14:textId="77777777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</w:t>
            </w:r>
            <w:r w:rsidRPr="001C55D7">
              <w:rPr>
                <w:rFonts w:eastAsia="MS Mincho"/>
                <w:sz w:val="18"/>
                <w:szCs w:val="18"/>
              </w:rPr>
              <w:t>2: 7.5.2</w:t>
            </w:r>
          </w:p>
        </w:tc>
        <w:tc>
          <w:tcPr>
            <w:tcW w:w="1439" w:type="dxa"/>
            <w:vAlign w:val="center"/>
          </w:tcPr>
          <w:p w14:paraId="06498726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13361C">
              <w:rPr>
                <w:rFonts w:eastAsia="MS Mincho"/>
                <w:sz w:val="18"/>
                <w:szCs w:val="18"/>
              </w:rPr>
            </w:r>
            <w:r w:rsidR="0013361C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4DD2790C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C15617" w:rsidRPr="001C55D7" w14:paraId="2703A351" w14:textId="77777777" w:rsidTr="00C15617">
        <w:trPr>
          <w:trHeight w:val="937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60DA429C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SimSun"/>
                <w:b/>
                <w:bCs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303A54BB" w14:textId="77777777" w:rsidR="00C15617" w:rsidRPr="001C55D7" w:rsidRDefault="00C1561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 xml:space="preserve">Does the AB ensure that the assessment team leader is </w:t>
            </w:r>
            <w:r w:rsidR="00986F3B" w:rsidRPr="001C55D7">
              <w:rPr>
                <w:rFonts w:eastAsia="SimSun"/>
                <w:snapToGrid w:val="0"/>
                <w:sz w:val="18"/>
                <w:szCs w:val="18"/>
              </w:rPr>
              <w:t>identified,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 xml:space="preserve"> and their role is communicated to all affected parties, prior to the oversight assessment?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48D15FA7" w14:textId="77777777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</w:t>
            </w:r>
            <w:r w:rsidRPr="001C55D7">
              <w:rPr>
                <w:rFonts w:eastAsia="MS Mincho"/>
                <w:sz w:val="18"/>
                <w:szCs w:val="18"/>
              </w:rPr>
              <w:t>2: 7.5.1</w:t>
            </w:r>
          </w:p>
        </w:tc>
        <w:tc>
          <w:tcPr>
            <w:tcW w:w="1439" w:type="dxa"/>
            <w:vAlign w:val="center"/>
          </w:tcPr>
          <w:p w14:paraId="234F5BB7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13361C">
              <w:rPr>
                <w:rFonts w:eastAsia="MS Mincho"/>
                <w:sz w:val="18"/>
                <w:szCs w:val="18"/>
              </w:rPr>
            </w:r>
            <w:r w:rsidR="0013361C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367E5159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C15617" w:rsidRPr="001C55D7" w14:paraId="0F62AE36" w14:textId="77777777" w:rsidTr="00C15617">
        <w:trPr>
          <w:trHeight w:val="937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519D280D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SimSun"/>
                <w:b/>
                <w:bCs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15165B75" w14:textId="77777777" w:rsidR="00C15617" w:rsidRPr="001C55D7" w:rsidRDefault="00C1561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>Does the AB ensure, prior to oversight activity, consideration is given to any conflict of interest that may exist and resolve the conflict with all affected parties?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15BF5E17" w14:textId="77777777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</w:t>
            </w:r>
            <w:r w:rsidRPr="001C55D7">
              <w:rPr>
                <w:rFonts w:eastAsia="MS Mincho"/>
                <w:sz w:val="18"/>
                <w:szCs w:val="18"/>
              </w:rPr>
              <w:t>2: 7.5.3</w:t>
            </w:r>
          </w:p>
        </w:tc>
        <w:tc>
          <w:tcPr>
            <w:tcW w:w="1439" w:type="dxa"/>
            <w:vAlign w:val="center"/>
          </w:tcPr>
          <w:p w14:paraId="69894FE0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13361C">
              <w:rPr>
                <w:rFonts w:eastAsia="MS Mincho"/>
                <w:sz w:val="18"/>
                <w:szCs w:val="18"/>
              </w:rPr>
            </w:r>
            <w:r w:rsidR="0013361C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53CA3511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C15617" w:rsidRPr="001C55D7" w14:paraId="7104A676" w14:textId="77777777" w:rsidTr="00C15617">
        <w:trPr>
          <w:trHeight w:val="937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57C209B5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SimSun"/>
                <w:b/>
                <w:bCs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49FB5885" w14:textId="77777777" w:rsidR="00C15617" w:rsidRPr="001C55D7" w:rsidRDefault="00C1561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>Does the AB ensure, prior to oversight activity, consideration is given to any restrictions arising from export control or security clearance with all affected parties?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4A7FB225" w14:textId="77777777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</w:t>
            </w:r>
            <w:r w:rsidRPr="001C55D7">
              <w:rPr>
                <w:rFonts w:eastAsia="MS Mincho"/>
                <w:sz w:val="18"/>
                <w:szCs w:val="18"/>
              </w:rPr>
              <w:t>2: 7.5.3</w:t>
            </w:r>
          </w:p>
        </w:tc>
        <w:tc>
          <w:tcPr>
            <w:tcW w:w="1439" w:type="dxa"/>
            <w:vAlign w:val="center"/>
          </w:tcPr>
          <w:p w14:paraId="1FE20864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13361C">
              <w:rPr>
                <w:rFonts w:eastAsia="MS Mincho"/>
                <w:sz w:val="18"/>
                <w:szCs w:val="18"/>
              </w:rPr>
            </w:r>
            <w:r w:rsidR="0013361C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3D689ABA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C15617" w:rsidRPr="001C55D7" w14:paraId="073B5A89" w14:textId="77777777" w:rsidTr="004E2EE0">
        <w:trPr>
          <w:trHeight w:val="360"/>
          <w:jc w:val="center"/>
        </w:trPr>
        <w:tc>
          <w:tcPr>
            <w:tcW w:w="10686" w:type="dxa"/>
            <w:gridSpan w:val="5"/>
            <w:shd w:val="clear" w:color="auto" w:fill="D9D9D9"/>
            <w:vAlign w:val="center"/>
          </w:tcPr>
          <w:p w14:paraId="5A72F55A" w14:textId="77777777" w:rsidR="00C15617" w:rsidRPr="00AC2622" w:rsidRDefault="00C15617" w:rsidP="00C15617">
            <w:pPr>
              <w:spacing w:before="60" w:after="60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AC2622">
              <w:rPr>
                <w:rFonts w:eastAsia="SimSun"/>
                <w:b/>
                <w:bCs/>
                <w:sz w:val="18"/>
                <w:szCs w:val="18"/>
              </w:rPr>
              <w:t>Audit Execution</w:t>
            </w:r>
          </w:p>
        </w:tc>
      </w:tr>
      <w:tr w:rsidR="00C15617" w:rsidRPr="001C55D7" w14:paraId="792BCABF" w14:textId="77777777" w:rsidTr="00C15617">
        <w:trPr>
          <w:trHeight w:val="543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0B0CEF46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0A43F812" w14:textId="77777777" w:rsidR="00C15617" w:rsidRPr="001C55D7" w:rsidRDefault="00C15617" w:rsidP="00C15617">
            <w:pPr>
              <w:spacing w:before="60" w:after="60"/>
              <w:rPr>
                <w:rFonts w:eastAsia="SimSun"/>
                <w:sz w:val="18"/>
                <w:szCs w:val="18"/>
              </w:rPr>
            </w:pPr>
            <w:r w:rsidRPr="001C55D7">
              <w:rPr>
                <w:rFonts w:eastAsia="SimSun"/>
                <w:sz w:val="18"/>
                <w:szCs w:val="18"/>
              </w:rPr>
              <w:t>Has the AB assessment team leader conducted an effective opening meeting?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6C908162" w14:textId="77C714B3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 w:rsidRPr="001C55D7">
              <w:rPr>
                <w:rFonts w:eastAsia="MS Mincho"/>
                <w:sz w:val="18"/>
                <w:szCs w:val="18"/>
              </w:rPr>
              <w:t>ISO/IEC 17011: 7.</w:t>
            </w:r>
            <w:r w:rsidR="00F64B14">
              <w:rPr>
                <w:rFonts w:eastAsia="MS Mincho"/>
                <w:sz w:val="18"/>
                <w:szCs w:val="18"/>
              </w:rPr>
              <w:t>6.2</w:t>
            </w:r>
          </w:p>
        </w:tc>
        <w:tc>
          <w:tcPr>
            <w:tcW w:w="1439" w:type="dxa"/>
            <w:vAlign w:val="center"/>
          </w:tcPr>
          <w:p w14:paraId="7EC08B4D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13361C">
              <w:rPr>
                <w:rFonts w:eastAsia="MS Mincho"/>
                <w:sz w:val="18"/>
                <w:szCs w:val="18"/>
              </w:rPr>
            </w:r>
            <w:r w:rsidR="0013361C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3BAD0F2B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C15617" w:rsidRPr="001C55D7" w14:paraId="6DB3554D" w14:textId="77777777" w:rsidTr="00C15617">
        <w:trPr>
          <w:trHeight w:val="678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200DF155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51F00BBD" w14:textId="5D3BF71A" w:rsidR="00C15617" w:rsidRPr="001C55D7" w:rsidRDefault="00C1561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 xml:space="preserve">Is there evidence that the AB assessment team is following the established assessment plan or </w:t>
            </w:r>
            <w:r w:rsidR="00FF0421" w:rsidRPr="001C55D7">
              <w:rPr>
                <w:rFonts w:eastAsia="SimSun"/>
                <w:snapToGrid w:val="0"/>
                <w:sz w:val="18"/>
                <w:szCs w:val="18"/>
              </w:rPr>
              <w:t>adjusting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 xml:space="preserve">, as deemed appropriate, </w:t>
            </w:r>
            <w:r w:rsidR="00FF0421" w:rsidRPr="001C55D7">
              <w:rPr>
                <w:rFonts w:eastAsia="SimSun"/>
                <w:snapToGrid w:val="0"/>
                <w:sz w:val="18"/>
                <w:szCs w:val="18"/>
              </w:rPr>
              <w:t>during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 xml:space="preserve"> the assessment?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00FF44E7" w14:textId="2B72040D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 w:rsidRPr="001C55D7">
              <w:rPr>
                <w:rFonts w:eastAsia="MS Mincho"/>
                <w:sz w:val="18"/>
                <w:szCs w:val="18"/>
              </w:rPr>
              <w:t>ISO/IEC 17011: 7.</w:t>
            </w:r>
            <w:r w:rsidR="00F64B14">
              <w:rPr>
                <w:rFonts w:eastAsia="MS Mincho"/>
                <w:sz w:val="18"/>
                <w:szCs w:val="18"/>
              </w:rPr>
              <w:t>6.3</w:t>
            </w:r>
          </w:p>
        </w:tc>
        <w:tc>
          <w:tcPr>
            <w:tcW w:w="1439" w:type="dxa"/>
            <w:vAlign w:val="center"/>
          </w:tcPr>
          <w:p w14:paraId="5C031354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13361C">
              <w:rPr>
                <w:rFonts w:eastAsia="MS Mincho"/>
                <w:sz w:val="18"/>
                <w:szCs w:val="18"/>
              </w:rPr>
            </w:r>
            <w:r w:rsidR="0013361C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7D096D4E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C15617" w:rsidRPr="001C55D7" w14:paraId="29F2FD96" w14:textId="77777777" w:rsidTr="00C15617">
        <w:trPr>
          <w:trHeight w:val="858"/>
          <w:jc w:val="center"/>
        </w:trPr>
        <w:tc>
          <w:tcPr>
            <w:tcW w:w="612" w:type="dxa"/>
            <w:vMerge w:val="restart"/>
            <w:shd w:val="clear" w:color="auto" w:fill="D9D9D9"/>
            <w:vAlign w:val="center"/>
          </w:tcPr>
          <w:p w14:paraId="13DC5081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06091D23" w14:textId="77777777" w:rsidR="00C15617" w:rsidRPr="001C55D7" w:rsidRDefault="00C1561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>Is there evidence that the AB assessment team is conducting CB client files reviews to ensure conformance with requirements?</w:t>
            </w:r>
          </w:p>
        </w:tc>
        <w:tc>
          <w:tcPr>
            <w:tcW w:w="2159" w:type="dxa"/>
            <w:vMerge w:val="restart"/>
            <w:shd w:val="clear" w:color="auto" w:fill="D9D9D9"/>
            <w:vAlign w:val="center"/>
          </w:tcPr>
          <w:p w14:paraId="26AF8B01" w14:textId="24C34C6B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9104-001</w:t>
            </w:r>
            <w:r w:rsidRPr="001C55D7">
              <w:rPr>
                <w:rFonts w:eastAsia="MS Mincho"/>
                <w:sz w:val="18"/>
                <w:szCs w:val="18"/>
              </w:rPr>
              <w:t>: 5.3.3.</w:t>
            </w:r>
            <w:r w:rsidR="00F64B14">
              <w:rPr>
                <w:rFonts w:eastAsia="MS Mincho"/>
                <w:sz w:val="18"/>
                <w:szCs w:val="18"/>
              </w:rPr>
              <w:t>a</w:t>
            </w:r>
          </w:p>
          <w:p w14:paraId="37745D30" w14:textId="77777777" w:rsidR="00C15617" w:rsidRDefault="00C15617" w:rsidP="00986F3B">
            <w:pPr>
              <w:spacing w:after="40"/>
              <w:jc w:val="center"/>
              <w:rPr>
                <w:rFonts w:eastAsia="MS Mincho"/>
                <w:sz w:val="18"/>
                <w:szCs w:val="18"/>
              </w:rPr>
            </w:pPr>
            <w:r w:rsidRPr="001C55D7">
              <w:rPr>
                <w:rFonts w:eastAsia="MS Mincho"/>
                <w:sz w:val="18"/>
                <w:szCs w:val="18"/>
              </w:rPr>
              <w:t>ISO/IEC 17021</w:t>
            </w:r>
            <w:r w:rsidR="00D670E9">
              <w:rPr>
                <w:rFonts w:eastAsia="MS Mincho" w:hint="eastAsia"/>
                <w:sz w:val="18"/>
                <w:szCs w:val="18"/>
                <w:lang w:eastAsia="ja-JP"/>
              </w:rPr>
              <w:t>-1</w:t>
            </w:r>
            <w:r w:rsidRPr="001C55D7">
              <w:rPr>
                <w:rFonts w:eastAsia="MS Mincho"/>
                <w:sz w:val="18"/>
                <w:szCs w:val="18"/>
              </w:rPr>
              <w:t>: 9.9.2</w:t>
            </w:r>
          </w:p>
          <w:p w14:paraId="0627BA48" w14:textId="77777777" w:rsidR="00F64B14" w:rsidRDefault="00F64B14" w:rsidP="00986F3B">
            <w:pPr>
              <w:spacing w:after="40"/>
              <w:jc w:val="center"/>
              <w:rPr>
                <w:rFonts w:eastAsia="MS Mincho"/>
                <w:sz w:val="18"/>
                <w:szCs w:val="18"/>
              </w:rPr>
            </w:pPr>
          </w:p>
          <w:p w14:paraId="3D220657" w14:textId="77777777" w:rsidR="00F64B14" w:rsidRDefault="00F64B14" w:rsidP="00986F3B">
            <w:pPr>
              <w:spacing w:after="40"/>
              <w:jc w:val="center"/>
              <w:rPr>
                <w:rFonts w:eastAsia="MS Mincho"/>
                <w:sz w:val="18"/>
                <w:szCs w:val="18"/>
              </w:rPr>
            </w:pPr>
          </w:p>
          <w:p w14:paraId="5D5A1B8F" w14:textId="77777777" w:rsidR="00F64B14" w:rsidRDefault="00F64B14" w:rsidP="00986F3B">
            <w:pPr>
              <w:spacing w:after="40"/>
              <w:jc w:val="center"/>
              <w:rPr>
                <w:rFonts w:eastAsia="MS Mincho"/>
                <w:sz w:val="18"/>
                <w:szCs w:val="18"/>
              </w:rPr>
            </w:pPr>
          </w:p>
          <w:p w14:paraId="64E022A0" w14:textId="77777777" w:rsidR="00F64B14" w:rsidRPr="001C55D7" w:rsidRDefault="00F64B14" w:rsidP="00FF0421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059D40A0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13361C">
              <w:rPr>
                <w:rFonts w:eastAsia="MS Mincho"/>
                <w:sz w:val="18"/>
                <w:szCs w:val="18"/>
              </w:rPr>
            </w:r>
            <w:r w:rsidR="0013361C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7CC4EE32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C15617" w:rsidRPr="001C55D7" w14:paraId="3BB41E3D" w14:textId="77777777" w:rsidTr="00C15617">
        <w:trPr>
          <w:cantSplit/>
          <w:jc w:val="center"/>
        </w:trPr>
        <w:tc>
          <w:tcPr>
            <w:tcW w:w="612" w:type="dxa"/>
            <w:vMerge/>
            <w:shd w:val="clear" w:color="auto" w:fill="D9D9D9"/>
            <w:vAlign w:val="center"/>
          </w:tcPr>
          <w:p w14:paraId="69F71C10" w14:textId="77777777" w:rsidR="00C15617" w:rsidRPr="001C55D7" w:rsidRDefault="00C15617" w:rsidP="00C156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47FC70F9" w14:textId="5D24FDBC" w:rsidR="00C15617" w:rsidRPr="001C55D7" w:rsidRDefault="00C1561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</w:p>
        </w:tc>
        <w:tc>
          <w:tcPr>
            <w:tcW w:w="2159" w:type="dxa"/>
            <w:vMerge/>
            <w:shd w:val="clear" w:color="auto" w:fill="D9D9D9"/>
            <w:vAlign w:val="center"/>
          </w:tcPr>
          <w:p w14:paraId="3A86CE29" w14:textId="77777777" w:rsidR="00C15617" w:rsidRPr="001C55D7" w:rsidRDefault="00C15617" w:rsidP="00C15617">
            <w:pPr>
              <w:spacing w:before="120" w:after="40"/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609FBC3B" w14:textId="6F26F49A" w:rsidR="00C15617" w:rsidRPr="001C55D7" w:rsidRDefault="00C15617" w:rsidP="00C15617">
            <w:pPr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3022" w:type="dxa"/>
            <w:vAlign w:val="center"/>
          </w:tcPr>
          <w:p w14:paraId="6B050C42" w14:textId="4482B9F2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</w:p>
        </w:tc>
      </w:tr>
      <w:tr w:rsidR="00C15617" w:rsidRPr="001C55D7" w14:paraId="38F4724B" w14:textId="77777777" w:rsidTr="00C15617">
        <w:trPr>
          <w:cantSplit/>
          <w:trHeight w:val="822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7B407586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5E16F73F" w14:textId="77777777" w:rsidR="00F371C7" w:rsidRDefault="00C1561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>Does the AB assessment team’s client file review process include evidence that</w:t>
            </w:r>
            <w:r w:rsidR="00F371C7">
              <w:rPr>
                <w:rFonts w:eastAsia="SimSun"/>
                <w:snapToGrid w:val="0"/>
                <w:sz w:val="18"/>
                <w:szCs w:val="18"/>
              </w:rPr>
              <w:t xml:space="preserve"> the following requirements have been met?</w:t>
            </w:r>
          </w:p>
          <w:p w14:paraId="07ABE85F" w14:textId="77777777" w:rsidR="00F371C7" w:rsidRDefault="00F371C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>
              <w:rPr>
                <w:rFonts w:eastAsia="SimSun"/>
                <w:snapToGrid w:val="0"/>
                <w:sz w:val="18"/>
                <w:szCs w:val="18"/>
              </w:rPr>
              <w:t>-</w:t>
            </w:r>
            <w:r w:rsidR="00C15617" w:rsidRPr="001C55D7">
              <w:rPr>
                <w:rFonts w:eastAsia="SimSun"/>
                <w:snapToGrid w:val="0"/>
                <w:sz w:val="18"/>
                <w:szCs w:val="18"/>
              </w:rPr>
              <w:t xml:space="preserve"> CB audit duration, including justification, </w:t>
            </w:r>
          </w:p>
          <w:p w14:paraId="7DD8DE02" w14:textId="36F5A87E" w:rsidR="00F371C7" w:rsidRDefault="00F371C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>
              <w:rPr>
                <w:rFonts w:eastAsia="SimSun"/>
                <w:snapToGrid w:val="0"/>
                <w:sz w:val="18"/>
                <w:szCs w:val="18"/>
              </w:rPr>
              <w:t xml:space="preserve">- </w:t>
            </w:r>
            <w:r w:rsidR="00C15617" w:rsidRPr="001C55D7">
              <w:rPr>
                <w:rFonts w:eastAsia="SimSun"/>
                <w:snapToGrid w:val="0"/>
                <w:sz w:val="18"/>
                <w:szCs w:val="18"/>
              </w:rPr>
              <w:t xml:space="preserve">certification structure, </w:t>
            </w:r>
          </w:p>
          <w:p w14:paraId="730C8224" w14:textId="0661DAB4" w:rsidR="00F371C7" w:rsidRDefault="00F371C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>
              <w:rPr>
                <w:rFonts w:eastAsia="SimSun"/>
                <w:snapToGrid w:val="0"/>
                <w:sz w:val="18"/>
                <w:szCs w:val="18"/>
              </w:rPr>
              <w:t xml:space="preserve">- </w:t>
            </w:r>
            <w:r w:rsidR="00C15617" w:rsidRPr="001C55D7">
              <w:rPr>
                <w:rFonts w:eastAsia="SimSun"/>
                <w:snapToGrid w:val="0"/>
                <w:sz w:val="18"/>
                <w:szCs w:val="18"/>
              </w:rPr>
              <w:t xml:space="preserve">certificate contents, </w:t>
            </w:r>
          </w:p>
          <w:p w14:paraId="104E4F58" w14:textId="2A46835C" w:rsidR="00F371C7" w:rsidRDefault="00F371C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>
              <w:rPr>
                <w:rFonts w:eastAsia="SimSun"/>
                <w:snapToGrid w:val="0"/>
                <w:sz w:val="18"/>
                <w:szCs w:val="18"/>
              </w:rPr>
              <w:t xml:space="preserve">= any non-applicabilities are justified, </w:t>
            </w:r>
            <w:r w:rsidR="00C15617" w:rsidRPr="001C55D7">
              <w:rPr>
                <w:rFonts w:eastAsia="SimSun"/>
                <w:snapToGrid w:val="0"/>
                <w:sz w:val="18"/>
                <w:szCs w:val="18"/>
              </w:rPr>
              <w:t>and</w:t>
            </w:r>
          </w:p>
          <w:p w14:paraId="72E98026" w14:textId="66245872" w:rsidR="00C15617" w:rsidRPr="001C55D7" w:rsidRDefault="00F371C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>
              <w:rPr>
                <w:rFonts w:eastAsia="SimSun"/>
                <w:snapToGrid w:val="0"/>
                <w:sz w:val="18"/>
                <w:szCs w:val="18"/>
              </w:rPr>
              <w:t>-</w:t>
            </w:r>
            <w:r w:rsidR="00C15617" w:rsidRPr="001C55D7">
              <w:rPr>
                <w:rFonts w:eastAsia="SimSun"/>
                <w:snapToGrid w:val="0"/>
                <w:sz w:val="18"/>
                <w:szCs w:val="18"/>
              </w:rPr>
              <w:t xml:space="preserve"> Online Aerospace Supplier Information System (OASIS) database 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02E6365B" w14:textId="77777777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9104-001</w:t>
            </w:r>
            <w:r w:rsidRPr="001C55D7">
              <w:rPr>
                <w:rFonts w:eastAsia="MS Mincho"/>
                <w:sz w:val="18"/>
                <w:szCs w:val="18"/>
              </w:rPr>
              <w:t>: 5.3.3</w:t>
            </w:r>
          </w:p>
        </w:tc>
        <w:tc>
          <w:tcPr>
            <w:tcW w:w="1439" w:type="dxa"/>
            <w:vAlign w:val="center"/>
          </w:tcPr>
          <w:p w14:paraId="54C000F9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13361C">
              <w:rPr>
                <w:rFonts w:eastAsia="MS Mincho"/>
                <w:sz w:val="18"/>
                <w:szCs w:val="18"/>
              </w:rPr>
            </w:r>
            <w:r w:rsidR="0013361C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64F227F9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C15617" w:rsidRPr="001C55D7" w14:paraId="370009E2" w14:textId="77777777" w:rsidTr="00C15617">
        <w:trPr>
          <w:trHeight w:val="822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14D1843C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44CAB53B" w14:textId="77777777" w:rsidR="00C15617" w:rsidRPr="001C55D7" w:rsidRDefault="00C1561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>Does the AB assessment team ensure that CB client files contain the required 9101 forms/records?</w:t>
            </w:r>
          </w:p>
          <w:p w14:paraId="2F97848E" w14:textId="77777777" w:rsidR="00C15617" w:rsidRPr="001C55D7" w:rsidRDefault="00C1561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4E2EE0">
              <w:rPr>
                <w:rFonts w:eastAsia="SimSun"/>
                <w:snapToGrid w:val="0"/>
                <w:sz w:val="18"/>
                <w:szCs w:val="18"/>
              </w:rPr>
              <w:t>NOTE: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 xml:space="preserve"> </w:t>
            </w:r>
            <w:r>
              <w:rPr>
                <w:rFonts w:eastAsia="SimSun"/>
                <w:snapToGrid w:val="0"/>
                <w:sz w:val="18"/>
                <w:szCs w:val="18"/>
              </w:rPr>
              <w:t>9104-00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>2 Form N, “9101 Audit Report Review Assessment Check Sheet”, may be used for guidance.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62C5198B" w14:textId="77777777" w:rsidR="00C15617" w:rsidRPr="001C55D7" w:rsidRDefault="00C15617" w:rsidP="00094F84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9104-001</w:t>
            </w:r>
            <w:r w:rsidRPr="001C55D7">
              <w:rPr>
                <w:rFonts w:eastAsia="MS Mincho"/>
                <w:sz w:val="18"/>
                <w:szCs w:val="18"/>
              </w:rPr>
              <w:t>: 5.3.3</w:t>
            </w:r>
          </w:p>
        </w:tc>
        <w:tc>
          <w:tcPr>
            <w:tcW w:w="1439" w:type="dxa"/>
            <w:vAlign w:val="center"/>
          </w:tcPr>
          <w:p w14:paraId="3E71E128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13361C">
              <w:rPr>
                <w:rFonts w:eastAsia="MS Mincho"/>
                <w:sz w:val="18"/>
                <w:szCs w:val="18"/>
              </w:rPr>
            </w:r>
            <w:r w:rsidR="0013361C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31D79872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E640FB" w:rsidRPr="001C55D7" w14:paraId="028FAAE3" w14:textId="77777777" w:rsidTr="00FB40C8">
        <w:trPr>
          <w:cantSplit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1787ECFC" w14:textId="77777777" w:rsidR="00E640FB" w:rsidRPr="001C55D7" w:rsidRDefault="00E640FB" w:rsidP="00FB40C8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549B36C5" w14:textId="6CE26283" w:rsidR="00E640FB" w:rsidRPr="00FF0421" w:rsidRDefault="00F371C7" w:rsidP="00FB40C8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 xml:space="preserve">Where </w:t>
            </w:r>
            <w:r>
              <w:rPr>
                <w:rFonts w:eastAsia="SimSun"/>
                <w:snapToGrid w:val="0"/>
                <w:sz w:val="18"/>
                <w:szCs w:val="18"/>
              </w:rPr>
              <w:t xml:space="preserve">a 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 xml:space="preserve">remote client file review has taken place prior to the assessment, </w:t>
            </w:r>
            <w:r>
              <w:rPr>
                <w:rFonts w:eastAsia="SimSun"/>
                <w:snapToGrid w:val="0"/>
                <w:sz w:val="18"/>
                <w:szCs w:val="18"/>
              </w:rPr>
              <w:t xml:space="preserve">how 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>has the AB assessment team leader communicated the results of this review with the CB</w:t>
            </w:r>
            <w:r>
              <w:rPr>
                <w:rFonts w:eastAsia="SimSun"/>
                <w:snapToGrid w:val="0"/>
                <w:sz w:val="18"/>
                <w:szCs w:val="18"/>
              </w:rPr>
              <w:t>?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6190F862" w14:textId="77777777" w:rsidR="00E640FB" w:rsidRDefault="00E640FB" w:rsidP="00FB40C8">
            <w:pPr>
              <w:spacing w:after="40"/>
              <w:jc w:val="center"/>
              <w:rPr>
                <w:rFonts w:eastAsia="MS Mincho"/>
                <w:sz w:val="18"/>
                <w:szCs w:val="18"/>
              </w:rPr>
            </w:pPr>
          </w:p>
          <w:p w14:paraId="1195B91F" w14:textId="77777777" w:rsidR="00E640FB" w:rsidRPr="00844240" w:rsidRDefault="00E640FB" w:rsidP="00FB40C8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9104-001</w:t>
            </w:r>
            <w:r w:rsidRPr="001C55D7">
              <w:rPr>
                <w:rFonts w:eastAsia="MS Mincho"/>
                <w:sz w:val="18"/>
                <w:szCs w:val="18"/>
              </w:rPr>
              <w:t>: 5.3.3.</w:t>
            </w:r>
            <w:r>
              <w:rPr>
                <w:rFonts w:eastAsia="MS Mincho"/>
                <w:sz w:val="18"/>
                <w:szCs w:val="18"/>
              </w:rPr>
              <w:t>c</w:t>
            </w:r>
            <w:r w:rsidRPr="001C55D7">
              <w:rPr>
                <w:rFonts w:eastAsia="MS Mincho"/>
                <w:sz w:val="18"/>
                <w:szCs w:val="18"/>
              </w:rPr>
              <w:t>;</w:t>
            </w:r>
          </w:p>
        </w:tc>
        <w:tc>
          <w:tcPr>
            <w:tcW w:w="1439" w:type="dxa"/>
            <w:vAlign w:val="center"/>
          </w:tcPr>
          <w:p w14:paraId="37EB94DB" w14:textId="77777777" w:rsidR="00E640FB" w:rsidRPr="00844240" w:rsidRDefault="00E640FB" w:rsidP="00FB40C8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13361C">
              <w:rPr>
                <w:rFonts w:eastAsia="MS Mincho"/>
                <w:sz w:val="18"/>
                <w:szCs w:val="18"/>
              </w:rPr>
            </w:r>
            <w:r w:rsidR="0013361C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63BA710B" w14:textId="77777777" w:rsidR="00E640FB" w:rsidRPr="00844240" w:rsidRDefault="00E640FB" w:rsidP="00FB40C8">
            <w:pPr>
              <w:rPr>
                <w:rFonts w:eastAsia="SimSun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F371C7" w:rsidRPr="001C55D7" w14:paraId="50B8F73C" w14:textId="77777777" w:rsidTr="00FB40C8">
        <w:trPr>
          <w:trHeight w:val="822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0BF4099E" w14:textId="77777777" w:rsidR="00F371C7" w:rsidRPr="001C55D7" w:rsidRDefault="00F371C7" w:rsidP="00FB40C8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2C21AA12" w14:textId="1C65AE89" w:rsidR="00F371C7" w:rsidRPr="001C55D7" w:rsidRDefault="00F371C7" w:rsidP="00FB40C8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>
              <w:rPr>
                <w:rFonts w:eastAsia="SimSun"/>
                <w:snapToGrid w:val="0"/>
                <w:sz w:val="18"/>
                <w:szCs w:val="18"/>
              </w:rPr>
              <w:t>D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>oes the assessment plan include any identified follow up assessment items</w:t>
            </w:r>
            <w:r>
              <w:rPr>
                <w:rFonts w:eastAsia="SimSun"/>
                <w:snapToGrid w:val="0"/>
                <w:sz w:val="18"/>
                <w:szCs w:val="18"/>
              </w:rPr>
              <w:t xml:space="preserve"> where a remote review of client files has taken place prior to the assessment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>?</w:t>
            </w:r>
            <w:r>
              <w:rPr>
                <w:rFonts w:eastAsia="SimSun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22864CCF" w14:textId="13AC55C5" w:rsidR="00F371C7" w:rsidRDefault="00F371C7" w:rsidP="00FB40C8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9104-001</w:t>
            </w:r>
            <w:r w:rsidRPr="001C55D7">
              <w:rPr>
                <w:rFonts w:eastAsia="MS Mincho"/>
                <w:sz w:val="18"/>
                <w:szCs w:val="18"/>
              </w:rPr>
              <w:t>: 5.3.3.</w:t>
            </w:r>
            <w:r>
              <w:rPr>
                <w:rFonts w:eastAsia="MS Mincho"/>
                <w:sz w:val="18"/>
                <w:szCs w:val="18"/>
              </w:rPr>
              <w:t>c</w:t>
            </w:r>
            <w:r w:rsidRPr="001C55D7">
              <w:rPr>
                <w:rFonts w:eastAsia="MS Mincho"/>
                <w:sz w:val="18"/>
                <w:szCs w:val="18"/>
              </w:rPr>
              <w:t>;</w:t>
            </w:r>
          </w:p>
        </w:tc>
        <w:tc>
          <w:tcPr>
            <w:tcW w:w="1439" w:type="dxa"/>
            <w:vAlign w:val="center"/>
          </w:tcPr>
          <w:p w14:paraId="153D53A1" w14:textId="106DBA6C" w:rsidR="00F371C7" w:rsidRDefault="00F371C7" w:rsidP="00FB40C8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13361C">
              <w:rPr>
                <w:rFonts w:eastAsia="MS Mincho"/>
                <w:sz w:val="18"/>
                <w:szCs w:val="18"/>
              </w:rPr>
            </w:r>
            <w:r w:rsidR="0013361C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6CBE0454" w14:textId="1D447C44" w:rsidR="00F371C7" w:rsidRPr="00C15617" w:rsidRDefault="00F371C7" w:rsidP="00FB40C8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E640FB" w:rsidRPr="001C55D7" w14:paraId="0178D57C" w14:textId="77777777" w:rsidTr="00FB40C8">
        <w:trPr>
          <w:trHeight w:val="822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5C9B6B8E" w14:textId="77777777" w:rsidR="00E640FB" w:rsidRPr="001C55D7" w:rsidRDefault="00E640FB" w:rsidP="00FB40C8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5179FD0E" w14:textId="77777777" w:rsidR="00E640FB" w:rsidRPr="001C55D7" w:rsidRDefault="00E640FB" w:rsidP="00FB40C8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>Where remote client file review has taken place prior to the assessment, is there evidence that a minimum of two client files are reviewed during the      on-site assessment?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4FEDE417" w14:textId="77777777" w:rsidR="00E640FB" w:rsidRPr="001C55D7" w:rsidRDefault="00E640FB" w:rsidP="00FB40C8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9104-001</w:t>
            </w:r>
            <w:r w:rsidRPr="001C55D7">
              <w:rPr>
                <w:rFonts w:eastAsia="MS Mincho"/>
                <w:sz w:val="18"/>
                <w:szCs w:val="18"/>
              </w:rPr>
              <w:t>: 5.3.3.c</w:t>
            </w:r>
          </w:p>
        </w:tc>
        <w:tc>
          <w:tcPr>
            <w:tcW w:w="1439" w:type="dxa"/>
            <w:vAlign w:val="center"/>
          </w:tcPr>
          <w:p w14:paraId="745436AC" w14:textId="77777777" w:rsidR="00E640FB" w:rsidRPr="001C55D7" w:rsidRDefault="00E640FB" w:rsidP="00FB40C8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13361C">
              <w:rPr>
                <w:rFonts w:eastAsia="MS Mincho"/>
                <w:sz w:val="18"/>
                <w:szCs w:val="18"/>
              </w:rPr>
            </w:r>
            <w:r w:rsidR="0013361C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5DC24909" w14:textId="77777777" w:rsidR="00E640FB" w:rsidRPr="00C15617" w:rsidRDefault="00E640FB" w:rsidP="00FB40C8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C15617" w:rsidRPr="001C55D7" w14:paraId="6B73B099" w14:textId="77777777" w:rsidTr="00C15617">
        <w:trPr>
          <w:trHeight w:val="1002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13A2A927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623FEBFF" w14:textId="714470C7" w:rsidR="00C15617" w:rsidRPr="001C55D7" w:rsidRDefault="00C1561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 xml:space="preserve">Has the AB assessment team gathered sufficient objective evidence to determine </w:t>
            </w:r>
            <w:r w:rsidR="00F371C7">
              <w:rPr>
                <w:rFonts w:eastAsia="SimSun"/>
                <w:snapToGrid w:val="0"/>
                <w:sz w:val="18"/>
                <w:szCs w:val="18"/>
              </w:rPr>
              <w:t xml:space="preserve">conformity to ICOP scheme requirements and therefore the competence of the CB? 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>?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494D8F22" w14:textId="735771AB" w:rsidR="00C15617" w:rsidRPr="001C55D7" w:rsidRDefault="00C15617" w:rsidP="00C15617">
            <w:pPr>
              <w:spacing w:before="120" w:after="40"/>
              <w:jc w:val="center"/>
              <w:rPr>
                <w:rFonts w:eastAsia="MS Mincho"/>
                <w:sz w:val="18"/>
                <w:szCs w:val="18"/>
              </w:rPr>
            </w:pPr>
            <w:r w:rsidRPr="001C55D7">
              <w:rPr>
                <w:rFonts w:eastAsia="MS Mincho"/>
                <w:sz w:val="18"/>
                <w:szCs w:val="18"/>
              </w:rPr>
              <w:t>ISO/IEC 17011: 7.</w:t>
            </w:r>
            <w:r w:rsidR="007E0346">
              <w:rPr>
                <w:rFonts w:eastAsia="MS Mincho"/>
                <w:sz w:val="18"/>
                <w:szCs w:val="18"/>
              </w:rPr>
              <w:t>6.4</w:t>
            </w:r>
          </w:p>
          <w:p w14:paraId="3F78E651" w14:textId="77777777" w:rsidR="00C15617" w:rsidRPr="001C55D7" w:rsidRDefault="00C15617" w:rsidP="00986F3B">
            <w:pPr>
              <w:spacing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9104-001</w:t>
            </w:r>
            <w:r w:rsidRPr="001C55D7">
              <w:rPr>
                <w:rFonts w:eastAsia="MS Mincho"/>
                <w:sz w:val="18"/>
                <w:szCs w:val="18"/>
              </w:rPr>
              <w:t>: 5.3.a</w:t>
            </w:r>
          </w:p>
        </w:tc>
        <w:tc>
          <w:tcPr>
            <w:tcW w:w="1439" w:type="dxa"/>
            <w:vAlign w:val="center"/>
          </w:tcPr>
          <w:p w14:paraId="1C287889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13361C">
              <w:rPr>
                <w:rFonts w:eastAsia="MS Mincho"/>
                <w:sz w:val="18"/>
                <w:szCs w:val="18"/>
              </w:rPr>
            </w:r>
            <w:r w:rsidR="0013361C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57A4E1B5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C15617" w:rsidRPr="001C55D7" w14:paraId="2A5D5576" w14:textId="77777777" w:rsidTr="00C15617">
        <w:trPr>
          <w:trHeight w:val="633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0DF3F5BC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6326DAB4" w14:textId="77777777" w:rsidR="00C15617" w:rsidRPr="001C55D7" w:rsidRDefault="00C1561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 xml:space="preserve">Does the AB assessment team accomplish the CB Office Assessment utilizing AB approved assessment tools? 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64A10813" w14:textId="77777777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9104-001</w:t>
            </w:r>
            <w:r w:rsidRPr="001C55D7">
              <w:rPr>
                <w:rFonts w:eastAsia="MS Mincho"/>
                <w:sz w:val="18"/>
                <w:szCs w:val="18"/>
              </w:rPr>
              <w:t>: 5.3.a</w:t>
            </w:r>
          </w:p>
        </w:tc>
        <w:tc>
          <w:tcPr>
            <w:tcW w:w="1439" w:type="dxa"/>
            <w:vAlign w:val="center"/>
          </w:tcPr>
          <w:p w14:paraId="10BFB532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13361C">
              <w:rPr>
                <w:rFonts w:eastAsia="MS Mincho"/>
                <w:sz w:val="18"/>
                <w:szCs w:val="18"/>
              </w:rPr>
            </w:r>
            <w:r w:rsidR="0013361C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2596EF0C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7E0346" w:rsidRPr="001C55D7" w14:paraId="0742448E" w14:textId="77777777" w:rsidTr="00FB40C8">
        <w:trPr>
          <w:trHeight w:val="633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59A448E3" w14:textId="77777777" w:rsidR="007E0346" w:rsidRPr="001C55D7" w:rsidRDefault="007E0346" w:rsidP="00FB40C8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0E8D0F13" w14:textId="77777777" w:rsidR="007E0346" w:rsidRPr="001C55D7" w:rsidRDefault="007E0346" w:rsidP="00FB40C8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>Does the AB assessment team take appropriate action</w:t>
            </w:r>
            <w:r>
              <w:rPr>
                <w:rFonts w:eastAsia="SimSun"/>
                <w:snapToGrid w:val="0"/>
                <w:sz w:val="18"/>
                <w:szCs w:val="18"/>
              </w:rPr>
              <w:t xml:space="preserve"> (i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>ncluding</w:t>
            </w:r>
            <w:r>
              <w:rPr>
                <w:rFonts w:eastAsia="SimSun"/>
                <w:snapToGrid w:val="0"/>
                <w:sz w:val="18"/>
                <w:szCs w:val="18"/>
              </w:rPr>
              <w:t xml:space="preserve"> a 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>recommendation of suspension or withdrawal</w:t>
            </w:r>
            <w:r>
              <w:rPr>
                <w:rFonts w:eastAsia="SimSun"/>
                <w:snapToGrid w:val="0"/>
                <w:sz w:val="18"/>
                <w:szCs w:val="18"/>
              </w:rPr>
              <w:t>, if appropriate)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 xml:space="preserve"> </w:t>
            </w:r>
            <w:r>
              <w:rPr>
                <w:rFonts w:eastAsia="SimSun"/>
                <w:snapToGrid w:val="0"/>
                <w:sz w:val="18"/>
                <w:szCs w:val="18"/>
              </w:rPr>
              <w:t>when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 xml:space="preserve"> the CB </w:t>
            </w:r>
            <w:r>
              <w:rPr>
                <w:rFonts w:eastAsia="SimSun"/>
                <w:snapToGrid w:val="0"/>
                <w:sz w:val="18"/>
                <w:szCs w:val="18"/>
              </w:rPr>
              <w:t xml:space="preserve">does not 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>demonstrate</w:t>
            </w:r>
            <w:r>
              <w:rPr>
                <w:rFonts w:eastAsia="SimSun"/>
                <w:snapToGrid w:val="0"/>
                <w:sz w:val="18"/>
                <w:szCs w:val="18"/>
              </w:rPr>
              <w:t xml:space="preserve"> 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>conformance</w:t>
            </w:r>
            <w:r>
              <w:rPr>
                <w:rFonts w:eastAsia="SimSun"/>
                <w:snapToGrid w:val="0"/>
                <w:sz w:val="18"/>
                <w:szCs w:val="18"/>
              </w:rPr>
              <w:t xml:space="preserve"> or appropriate competence in relation to the ICOP scheme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>?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548800E0" w14:textId="77777777" w:rsidR="007E0346" w:rsidRPr="001C55D7" w:rsidRDefault="007E0346" w:rsidP="00FB40C8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9104-001</w:t>
            </w:r>
            <w:r w:rsidRPr="001C55D7">
              <w:rPr>
                <w:rFonts w:eastAsia="MS Mincho"/>
                <w:sz w:val="18"/>
                <w:szCs w:val="18"/>
              </w:rPr>
              <w:t>: 5.3.a</w:t>
            </w:r>
          </w:p>
        </w:tc>
        <w:tc>
          <w:tcPr>
            <w:tcW w:w="1439" w:type="dxa"/>
            <w:vAlign w:val="center"/>
          </w:tcPr>
          <w:p w14:paraId="00967B54" w14:textId="77777777" w:rsidR="007E0346" w:rsidRPr="001C55D7" w:rsidRDefault="007E0346" w:rsidP="00FB40C8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13361C">
              <w:rPr>
                <w:rFonts w:eastAsia="MS Mincho"/>
                <w:sz w:val="18"/>
                <w:szCs w:val="18"/>
              </w:rPr>
            </w:r>
            <w:r w:rsidR="0013361C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2805F2D9" w14:textId="77777777" w:rsidR="007E0346" w:rsidRPr="00C15617" w:rsidRDefault="007E0346" w:rsidP="00FB40C8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C15617" w:rsidRPr="001C55D7" w14:paraId="3706708E" w14:textId="77777777" w:rsidTr="00986F3B">
        <w:trPr>
          <w:trHeight w:val="1173"/>
          <w:jc w:val="center"/>
        </w:trPr>
        <w:tc>
          <w:tcPr>
            <w:tcW w:w="612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144CB2C6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5D731415" w14:textId="70E24648" w:rsidR="00C15617" w:rsidRPr="001C55D7" w:rsidRDefault="00E32CA9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  <w:highlight w:val="yellow"/>
              </w:rPr>
            </w:pPr>
            <w:r>
              <w:rPr>
                <w:rFonts w:eastAsia="SimSun"/>
                <w:snapToGrid w:val="0"/>
                <w:sz w:val="18"/>
                <w:szCs w:val="18"/>
              </w:rPr>
              <w:t>For office assessments of the CB, i</w:t>
            </w:r>
            <w:r w:rsidR="00C15617" w:rsidRPr="001C55D7">
              <w:rPr>
                <w:rFonts w:eastAsia="SimSun"/>
                <w:snapToGrid w:val="0"/>
                <w:sz w:val="18"/>
                <w:szCs w:val="18"/>
              </w:rPr>
              <w:t xml:space="preserve">s there sufficient evidence that the AB </w:t>
            </w:r>
            <w:r>
              <w:rPr>
                <w:rFonts w:eastAsia="SimSun"/>
                <w:snapToGrid w:val="0"/>
                <w:sz w:val="18"/>
                <w:szCs w:val="18"/>
              </w:rPr>
              <w:t>has conducted the assessment based on the assessment plan</w:t>
            </w:r>
            <w:r w:rsidR="00C15617" w:rsidRPr="001C55D7">
              <w:rPr>
                <w:rFonts w:eastAsia="SimSun"/>
                <w:snapToGrid w:val="0"/>
                <w:sz w:val="18"/>
                <w:szCs w:val="18"/>
              </w:rPr>
              <w:t>?</w:t>
            </w:r>
          </w:p>
        </w:tc>
        <w:tc>
          <w:tcPr>
            <w:tcW w:w="2159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22D64A07" w14:textId="7CB0B44A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 w:rsidRPr="001C55D7">
              <w:rPr>
                <w:rFonts w:eastAsia="MS Mincho"/>
                <w:sz w:val="18"/>
                <w:szCs w:val="18"/>
              </w:rPr>
              <w:t>ISO/IEC 17011: 7.</w:t>
            </w:r>
            <w:r w:rsidR="00E32CA9">
              <w:rPr>
                <w:rFonts w:eastAsia="MS Mincho"/>
                <w:sz w:val="18"/>
                <w:szCs w:val="18"/>
              </w:rPr>
              <w:t>6.3</w:t>
            </w:r>
            <w:r w:rsidRPr="001C55D7">
              <w:rPr>
                <w:rFonts w:eastAsia="MS Mincho"/>
                <w:sz w:val="18"/>
                <w:szCs w:val="18"/>
              </w:rPr>
              <w:t xml:space="preserve"> </w:t>
            </w:r>
          </w:p>
          <w:p w14:paraId="11E2A8FD" w14:textId="62ECC05C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39" w:type="dxa"/>
            <w:tcBorders>
              <w:bottom w:val="single" w:sz="6" w:space="0" w:color="auto"/>
            </w:tcBorders>
            <w:vAlign w:val="center"/>
          </w:tcPr>
          <w:p w14:paraId="3F79BF76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13361C">
              <w:rPr>
                <w:rFonts w:eastAsia="MS Mincho"/>
                <w:sz w:val="18"/>
                <w:szCs w:val="18"/>
              </w:rPr>
            </w:r>
            <w:r w:rsidR="0013361C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tcBorders>
              <w:bottom w:val="single" w:sz="6" w:space="0" w:color="auto"/>
            </w:tcBorders>
            <w:vAlign w:val="center"/>
          </w:tcPr>
          <w:p w14:paraId="3CB2EBA2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C15617" w:rsidRPr="001C55D7" w14:paraId="17CD9134" w14:textId="77777777" w:rsidTr="00986F3B">
        <w:trPr>
          <w:trHeight w:val="633"/>
          <w:jc w:val="center"/>
        </w:trPr>
        <w:tc>
          <w:tcPr>
            <w:tcW w:w="6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D18D51A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CB3EDF0" w14:textId="77777777" w:rsidR="00C15617" w:rsidRPr="001C55D7" w:rsidRDefault="00C1561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>Does the AB assessment team conduct an effective closing meeting with the CB?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BBB919" w14:textId="2F9C6822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 w:rsidRPr="001C55D7">
              <w:rPr>
                <w:rFonts w:eastAsia="MS Mincho"/>
                <w:sz w:val="18"/>
                <w:szCs w:val="18"/>
              </w:rPr>
              <w:t>ISO/IEC 17011: 7.</w:t>
            </w:r>
            <w:r w:rsidR="00E32CA9">
              <w:rPr>
                <w:rFonts w:eastAsia="MS Mincho"/>
                <w:sz w:val="18"/>
                <w:szCs w:val="18"/>
              </w:rPr>
              <w:t>6</w:t>
            </w:r>
            <w:r w:rsidRPr="001C55D7">
              <w:rPr>
                <w:rFonts w:eastAsia="MS Mincho"/>
                <w:sz w:val="18"/>
                <w:szCs w:val="18"/>
              </w:rPr>
              <w:t>.3</w:t>
            </w:r>
            <w:r w:rsidR="00E32CA9">
              <w:rPr>
                <w:rFonts w:eastAsia="MS Mincho"/>
                <w:sz w:val="18"/>
                <w:szCs w:val="18"/>
              </w:rPr>
              <w:t>.a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55B8D4AA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13361C">
              <w:rPr>
                <w:rFonts w:eastAsia="MS Mincho"/>
                <w:sz w:val="18"/>
                <w:szCs w:val="18"/>
              </w:rPr>
            </w:r>
            <w:r w:rsidR="0013361C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tcBorders>
              <w:bottom w:val="single" w:sz="4" w:space="0" w:color="auto"/>
            </w:tcBorders>
            <w:vAlign w:val="center"/>
          </w:tcPr>
          <w:p w14:paraId="2EC35CD8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986F3B" w:rsidRPr="001C55D7" w14:paraId="226667C9" w14:textId="77777777" w:rsidTr="00986F3B">
        <w:trPr>
          <w:trHeight w:val="210"/>
          <w:jc w:val="center"/>
        </w:trPr>
        <w:tc>
          <w:tcPr>
            <w:tcW w:w="1068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83D59" w14:textId="77777777" w:rsidR="00986F3B" w:rsidRPr="00AC2622" w:rsidRDefault="00986F3B" w:rsidP="00C15617">
            <w:pPr>
              <w:spacing w:before="60" w:after="60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986F3B" w:rsidRPr="001C55D7" w14:paraId="4B7CB51A" w14:textId="77777777" w:rsidTr="00986F3B">
        <w:trPr>
          <w:trHeight w:val="210"/>
          <w:jc w:val="center"/>
        </w:trPr>
        <w:tc>
          <w:tcPr>
            <w:tcW w:w="10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84570" w14:textId="77777777" w:rsidR="00986F3B" w:rsidRPr="00AC2622" w:rsidRDefault="00986F3B" w:rsidP="00C15617">
            <w:pPr>
              <w:spacing w:before="60" w:after="60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C15617" w:rsidRPr="001C55D7" w14:paraId="4BC7DC93" w14:textId="77777777" w:rsidTr="004E2EE0">
        <w:trPr>
          <w:trHeight w:val="360"/>
          <w:jc w:val="center"/>
        </w:trPr>
        <w:tc>
          <w:tcPr>
            <w:tcW w:w="10686" w:type="dxa"/>
            <w:gridSpan w:val="5"/>
            <w:tcBorders>
              <w:top w:val="nil"/>
            </w:tcBorders>
            <w:shd w:val="clear" w:color="auto" w:fill="D9D9D9"/>
            <w:vAlign w:val="center"/>
          </w:tcPr>
          <w:p w14:paraId="0A3C7101" w14:textId="77777777" w:rsidR="00C15617" w:rsidRPr="00AC2622" w:rsidRDefault="00C15617" w:rsidP="00C15617">
            <w:pPr>
              <w:spacing w:before="60" w:after="60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AC2622">
              <w:rPr>
                <w:rFonts w:eastAsia="SimSun"/>
                <w:b/>
                <w:bCs/>
                <w:sz w:val="18"/>
                <w:szCs w:val="18"/>
              </w:rPr>
              <w:t xml:space="preserve">Post Audit </w:t>
            </w:r>
          </w:p>
        </w:tc>
      </w:tr>
      <w:tr w:rsidR="008C25F1" w:rsidRPr="001C55D7" w14:paraId="70AEEB93" w14:textId="77777777" w:rsidTr="00FB40C8">
        <w:trPr>
          <w:cantSplit/>
          <w:trHeight w:val="182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4D65C97F" w14:textId="77777777" w:rsidR="008C25F1" w:rsidRPr="001C55D7" w:rsidRDefault="008C25F1" w:rsidP="00FB40C8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54EFDBA9" w14:textId="77777777" w:rsidR="008C25F1" w:rsidRPr="001C55D7" w:rsidRDefault="008C25F1" w:rsidP="00FB40C8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 xml:space="preserve">Does the AB ensure that any nonconformities identified, during the assessment, are recorded and classified on an Oversight Nonconformity Report (see </w:t>
            </w:r>
            <w:r>
              <w:rPr>
                <w:rFonts w:eastAsia="SimSun"/>
                <w:snapToGrid w:val="0"/>
                <w:sz w:val="18"/>
                <w:szCs w:val="18"/>
              </w:rPr>
              <w:t>9104-00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>2 Form D) or equivalent?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10CACA06" w14:textId="77777777" w:rsidR="008C25F1" w:rsidRDefault="008C25F1" w:rsidP="00FB40C8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ISO/IEC 17011: 7.6.6.a</w:t>
            </w:r>
          </w:p>
          <w:p w14:paraId="4EB503AC" w14:textId="77777777" w:rsidR="008C25F1" w:rsidRPr="001C55D7" w:rsidRDefault="008C25F1" w:rsidP="00FB40C8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</w:t>
            </w:r>
            <w:r w:rsidRPr="001C55D7">
              <w:rPr>
                <w:rFonts w:eastAsia="MS Mincho"/>
                <w:sz w:val="18"/>
                <w:szCs w:val="18"/>
              </w:rPr>
              <w:t>2: 7.12</w:t>
            </w:r>
          </w:p>
        </w:tc>
        <w:tc>
          <w:tcPr>
            <w:tcW w:w="1439" w:type="dxa"/>
            <w:vAlign w:val="center"/>
          </w:tcPr>
          <w:p w14:paraId="115ABFDE" w14:textId="77777777" w:rsidR="008C25F1" w:rsidRPr="001C55D7" w:rsidRDefault="008C25F1" w:rsidP="00FB40C8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13361C">
              <w:rPr>
                <w:rFonts w:eastAsia="MS Mincho"/>
                <w:sz w:val="18"/>
                <w:szCs w:val="18"/>
              </w:rPr>
            </w:r>
            <w:r w:rsidR="0013361C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617F6E14" w14:textId="77777777" w:rsidR="008C25F1" w:rsidRPr="00C15617" w:rsidRDefault="008C25F1" w:rsidP="00FB40C8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C15617" w:rsidRPr="001C55D7" w14:paraId="317DE957" w14:textId="77777777" w:rsidTr="00C15617">
        <w:trPr>
          <w:cantSplit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01905F57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1AA646AD" w14:textId="77777777" w:rsidR="00C15617" w:rsidRPr="001C55D7" w:rsidRDefault="00C1561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>Is there evidence that the AB assessment team leader has prepared an effective assessment report that includes required items and conforms to requirements?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77F22BEB" w14:textId="0AC4D660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 w:rsidRPr="001C55D7">
              <w:rPr>
                <w:rFonts w:eastAsia="MS Mincho"/>
                <w:sz w:val="18"/>
                <w:szCs w:val="18"/>
              </w:rPr>
              <w:t>ISO/IEC 17011: 7.</w:t>
            </w:r>
            <w:r w:rsidR="00E32CA9">
              <w:rPr>
                <w:rFonts w:eastAsia="MS Mincho"/>
                <w:sz w:val="18"/>
                <w:szCs w:val="18"/>
              </w:rPr>
              <w:t>6</w:t>
            </w:r>
            <w:r w:rsidRPr="001C55D7">
              <w:rPr>
                <w:rFonts w:eastAsia="MS Mincho"/>
                <w:sz w:val="18"/>
                <w:szCs w:val="18"/>
              </w:rPr>
              <w:t>.</w:t>
            </w:r>
            <w:r w:rsidR="008C25F1">
              <w:rPr>
                <w:rFonts w:eastAsia="MS Mincho"/>
                <w:sz w:val="18"/>
                <w:szCs w:val="18"/>
              </w:rPr>
              <w:t>6</w:t>
            </w:r>
            <w:r w:rsidRPr="001C55D7">
              <w:rPr>
                <w:rFonts w:eastAsia="MS Mincho"/>
                <w:sz w:val="18"/>
                <w:szCs w:val="18"/>
              </w:rPr>
              <w:t>.b</w:t>
            </w:r>
            <w:r w:rsidR="008C25F1">
              <w:rPr>
                <w:rFonts w:eastAsia="MS Mincho"/>
                <w:sz w:val="18"/>
                <w:szCs w:val="18"/>
              </w:rPr>
              <w:t xml:space="preserve"> and c</w:t>
            </w:r>
          </w:p>
        </w:tc>
        <w:tc>
          <w:tcPr>
            <w:tcW w:w="1439" w:type="dxa"/>
            <w:vAlign w:val="center"/>
          </w:tcPr>
          <w:p w14:paraId="208BD03F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13361C">
              <w:rPr>
                <w:rFonts w:eastAsia="MS Mincho"/>
                <w:sz w:val="18"/>
                <w:szCs w:val="18"/>
              </w:rPr>
            </w:r>
            <w:r w:rsidR="0013361C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2EC0B21E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C15617" w:rsidRPr="001C55D7" w14:paraId="7E37CF64" w14:textId="77777777" w:rsidTr="004E2EE0">
        <w:trPr>
          <w:cantSplit/>
          <w:trHeight w:val="360"/>
          <w:jc w:val="center"/>
        </w:trPr>
        <w:tc>
          <w:tcPr>
            <w:tcW w:w="10686" w:type="dxa"/>
            <w:gridSpan w:val="5"/>
            <w:shd w:val="clear" w:color="auto" w:fill="D9D9D9"/>
            <w:vAlign w:val="center"/>
          </w:tcPr>
          <w:p w14:paraId="7B6F7711" w14:textId="77777777" w:rsidR="00C15617" w:rsidRPr="00AC2622" w:rsidRDefault="00C15617" w:rsidP="00C15617">
            <w:pPr>
              <w:spacing w:before="60" w:after="60"/>
              <w:jc w:val="center"/>
              <w:rPr>
                <w:rFonts w:eastAsia="MS Mincho"/>
                <w:sz w:val="18"/>
                <w:szCs w:val="18"/>
              </w:rPr>
            </w:pPr>
            <w:r w:rsidRPr="00AC2622">
              <w:rPr>
                <w:rFonts w:eastAsia="SimSun"/>
                <w:b/>
                <w:bCs/>
                <w:sz w:val="18"/>
                <w:szCs w:val="18"/>
              </w:rPr>
              <w:t>Accreditation Body Personnel</w:t>
            </w:r>
          </w:p>
        </w:tc>
      </w:tr>
      <w:tr w:rsidR="00C15617" w:rsidRPr="001C55D7" w14:paraId="3BC5DE4C" w14:textId="77777777" w:rsidTr="00C15617">
        <w:trPr>
          <w:cantSplit/>
          <w:trHeight w:val="182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3E1C3839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5BA5B726" w14:textId="104D7C50" w:rsidR="00C15617" w:rsidRPr="001C55D7" w:rsidRDefault="008C25F1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>
              <w:rPr>
                <w:rFonts w:eastAsia="SimSun"/>
                <w:snapToGrid w:val="0"/>
                <w:sz w:val="18"/>
                <w:szCs w:val="18"/>
              </w:rPr>
              <w:t>Has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 xml:space="preserve"> </w:t>
            </w:r>
            <w:r w:rsidR="00C15617" w:rsidRPr="001C55D7">
              <w:rPr>
                <w:rFonts w:eastAsia="SimSun"/>
                <w:snapToGrid w:val="0"/>
                <w:sz w:val="18"/>
                <w:szCs w:val="18"/>
              </w:rPr>
              <w:t xml:space="preserve">the AB </w:t>
            </w:r>
            <w:r>
              <w:rPr>
                <w:rFonts w:eastAsia="SimSun"/>
                <w:snapToGrid w:val="0"/>
                <w:sz w:val="18"/>
                <w:szCs w:val="18"/>
              </w:rPr>
              <w:t xml:space="preserve">appointed an </w:t>
            </w:r>
            <w:r w:rsidR="00C15617" w:rsidRPr="001C55D7">
              <w:rPr>
                <w:rFonts w:eastAsia="SimSun"/>
                <w:snapToGrid w:val="0"/>
                <w:sz w:val="18"/>
                <w:szCs w:val="18"/>
              </w:rPr>
              <w:t xml:space="preserve">assessment team </w:t>
            </w:r>
            <w:r w:rsidR="00F371C7">
              <w:rPr>
                <w:rFonts w:eastAsia="SimSun"/>
                <w:snapToGrid w:val="0"/>
                <w:sz w:val="18"/>
                <w:szCs w:val="18"/>
              </w:rPr>
              <w:t>with</w:t>
            </w:r>
            <w:r w:rsidR="00C15617" w:rsidRPr="001C55D7">
              <w:rPr>
                <w:rFonts w:eastAsia="SimSun"/>
                <w:snapToGrid w:val="0"/>
                <w:sz w:val="18"/>
                <w:szCs w:val="18"/>
              </w:rPr>
              <w:t xml:space="preserve"> </w:t>
            </w:r>
            <w:r>
              <w:rPr>
                <w:rFonts w:eastAsia="SimSun"/>
                <w:snapToGrid w:val="0"/>
                <w:sz w:val="18"/>
                <w:szCs w:val="18"/>
              </w:rPr>
              <w:t xml:space="preserve">appropriate competence and expertise for </w:t>
            </w:r>
            <w:r w:rsidR="00C15617" w:rsidRPr="001C55D7">
              <w:rPr>
                <w:rFonts w:eastAsia="SimSun"/>
                <w:snapToGrid w:val="0"/>
                <w:sz w:val="18"/>
                <w:szCs w:val="18"/>
              </w:rPr>
              <w:t>the specific</w:t>
            </w:r>
            <w:r>
              <w:rPr>
                <w:rFonts w:eastAsia="SimSun"/>
                <w:snapToGrid w:val="0"/>
                <w:sz w:val="18"/>
                <w:szCs w:val="18"/>
              </w:rPr>
              <w:t xml:space="preserve"> assignment</w:t>
            </w:r>
            <w:r w:rsidR="00C15617" w:rsidRPr="001C55D7">
              <w:rPr>
                <w:rFonts w:eastAsia="SimSun"/>
                <w:snapToGrid w:val="0"/>
                <w:sz w:val="18"/>
                <w:szCs w:val="18"/>
              </w:rPr>
              <w:t>?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7F7021D7" w14:textId="07A6CF93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 w:rsidRPr="001C55D7">
              <w:rPr>
                <w:rFonts w:eastAsia="MS Mincho"/>
                <w:sz w:val="18"/>
                <w:szCs w:val="18"/>
              </w:rPr>
              <w:t xml:space="preserve">ISO/IEC 17011: </w:t>
            </w:r>
            <w:r w:rsidR="008C25F1">
              <w:rPr>
                <w:rFonts w:eastAsia="MS Mincho"/>
                <w:sz w:val="18"/>
                <w:szCs w:val="18"/>
              </w:rPr>
              <w:t>7.4.1</w:t>
            </w:r>
          </w:p>
        </w:tc>
        <w:tc>
          <w:tcPr>
            <w:tcW w:w="1439" w:type="dxa"/>
            <w:vAlign w:val="center"/>
          </w:tcPr>
          <w:p w14:paraId="0BCF2AAC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13361C">
              <w:rPr>
                <w:rFonts w:eastAsia="MS Mincho"/>
                <w:sz w:val="18"/>
                <w:szCs w:val="18"/>
              </w:rPr>
            </w:r>
            <w:r w:rsidR="0013361C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25A4BBD0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C15617" w:rsidRPr="001C55D7" w14:paraId="115528BE" w14:textId="77777777" w:rsidTr="00C15617">
        <w:trPr>
          <w:cantSplit/>
          <w:trHeight w:val="182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30EDEB3E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32667700" w14:textId="37C38774" w:rsidR="00C15617" w:rsidRPr="001C55D7" w:rsidRDefault="00C1561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 xml:space="preserve">When the AB assessment teams do not </w:t>
            </w:r>
            <w:r w:rsidR="008C25F1">
              <w:rPr>
                <w:rFonts w:eastAsia="SimSun"/>
                <w:snapToGrid w:val="0"/>
                <w:sz w:val="18"/>
                <w:szCs w:val="18"/>
              </w:rPr>
              <w:t>have sufficient work experience or AQMS training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>, are they supported by aviation, space, and defense industry experts that fulfil the work experience, Aerospace Quality Management System (AQMS) training, or industry specific training for the applicable standard(s)</w:t>
            </w:r>
            <w:r w:rsidRPr="001C55D7">
              <w:rPr>
                <w:rFonts w:eastAsia="SimSun"/>
                <w:sz w:val="18"/>
                <w:szCs w:val="18"/>
              </w:rPr>
              <w:t xml:space="preserve">? 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1FF00DCC" w14:textId="77777777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9104-001</w:t>
            </w:r>
            <w:r w:rsidRPr="001C55D7">
              <w:rPr>
                <w:rFonts w:eastAsia="MS Mincho"/>
                <w:sz w:val="18"/>
                <w:szCs w:val="18"/>
              </w:rPr>
              <w:t>: 5.4.1.d</w:t>
            </w:r>
          </w:p>
        </w:tc>
        <w:tc>
          <w:tcPr>
            <w:tcW w:w="1439" w:type="dxa"/>
            <w:vAlign w:val="center"/>
          </w:tcPr>
          <w:p w14:paraId="574E19EF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13361C">
              <w:rPr>
                <w:rFonts w:eastAsia="MS Mincho"/>
                <w:sz w:val="18"/>
                <w:szCs w:val="18"/>
              </w:rPr>
            </w:r>
            <w:r w:rsidR="0013361C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6A45C2F5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C15617" w:rsidRPr="001C55D7" w14:paraId="0D8014F9" w14:textId="77777777" w:rsidTr="00C15617">
        <w:trPr>
          <w:cantSplit/>
          <w:trHeight w:val="182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0B08BE8B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698292D7" w14:textId="77777777" w:rsidR="00C15617" w:rsidRPr="001C55D7" w:rsidRDefault="00C1561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>Where using technical experts, is there evidence of effective utilization of the expert during the assessment?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514832B9" w14:textId="77777777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9104-001</w:t>
            </w:r>
            <w:r w:rsidRPr="001C55D7">
              <w:rPr>
                <w:rFonts w:eastAsia="MS Mincho"/>
                <w:sz w:val="18"/>
                <w:szCs w:val="18"/>
              </w:rPr>
              <w:t>: 5.4.1.d</w:t>
            </w:r>
          </w:p>
        </w:tc>
        <w:tc>
          <w:tcPr>
            <w:tcW w:w="1439" w:type="dxa"/>
            <w:vAlign w:val="center"/>
          </w:tcPr>
          <w:p w14:paraId="59CEBD45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13361C">
              <w:rPr>
                <w:rFonts w:eastAsia="MS Mincho"/>
                <w:sz w:val="18"/>
                <w:szCs w:val="18"/>
              </w:rPr>
            </w:r>
            <w:r w:rsidR="0013361C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6B3FE6A4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C15617" w:rsidRPr="001C55D7" w14:paraId="7B8EFF99" w14:textId="77777777" w:rsidTr="004E2EE0">
        <w:trPr>
          <w:cantSplit/>
          <w:trHeight w:val="360"/>
          <w:jc w:val="center"/>
        </w:trPr>
        <w:tc>
          <w:tcPr>
            <w:tcW w:w="10686" w:type="dxa"/>
            <w:gridSpan w:val="5"/>
            <w:shd w:val="clear" w:color="auto" w:fill="D9D9D9"/>
            <w:vAlign w:val="center"/>
          </w:tcPr>
          <w:p w14:paraId="05B13D72" w14:textId="77777777" w:rsidR="00C15617" w:rsidRPr="00AC2622" w:rsidRDefault="00C15617" w:rsidP="00C15617">
            <w:pPr>
              <w:spacing w:before="60" w:after="60"/>
              <w:jc w:val="center"/>
              <w:rPr>
                <w:rFonts w:eastAsia="MS Mincho"/>
                <w:sz w:val="18"/>
                <w:szCs w:val="18"/>
              </w:rPr>
            </w:pPr>
            <w:r w:rsidRPr="00AC2622">
              <w:rPr>
                <w:rFonts w:eastAsia="SimSun"/>
                <w:b/>
                <w:bCs/>
                <w:sz w:val="18"/>
                <w:szCs w:val="18"/>
              </w:rPr>
              <w:t>Online Aerospace Supplier Information System (OASIS) Database</w:t>
            </w:r>
          </w:p>
        </w:tc>
      </w:tr>
      <w:tr w:rsidR="00C15617" w:rsidRPr="001C55D7" w14:paraId="3F3C1B25" w14:textId="77777777" w:rsidTr="00C15617">
        <w:trPr>
          <w:cantSplit/>
          <w:trHeight w:val="182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37F091D6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23177EF5" w14:textId="77777777" w:rsidR="00C15617" w:rsidRPr="001C55D7" w:rsidRDefault="00C1561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>Is there evidence that the AB assessment team confirmed CB conformance to OASIS database entry requirements?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576E4A07" w14:textId="77777777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9104-001</w:t>
            </w:r>
            <w:r w:rsidRPr="001C55D7">
              <w:rPr>
                <w:rFonts w:eastAsia="MS Mincho"/>
                <w:sz w:val="18"/>
                <w:szCs w:val="18"/>
              </w:rPr>
              <w:t>: 12.5</w:t>
            </w:r>
          </w:p>
        </w:tc>
        <w:tc>
          <w:tcPr>
            <w:tcW w:w="1439" w:type="dxa"/>
            <w:vAlign w:val="center"/>
          </w:tcPr>
          <w:p w14:paraId="3D1AE441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13361C">
              <w:rPr>
                <w:rFonts w:eastAsia="MS Mincho"/>
                <w:sz w:val="18"/>
                <w:szCs w:val="18"/>
              </w:rPr>
            </w:r>
            <w:r w:rsidR="0013361C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4BB3792A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C15617" w:rsidRPr="001C55D7" w14:paraId="44EB349F" w14:textId="77777777" w:rsidTr="00C15617">
        <w:trPr>
          <w:cantSplit/>
          <w:trHeight w:val="182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7FEA40F1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58CA49F9" w14:textId="77777777" w:rsidR="00C15617" w:rsidRPr="001C55D7" w:rsidRDefault="00C1561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>Is there evidence that the AB assessment team has evaluated the CB’s disposition of OASIS database feedback data, complaints, and issues?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6384A900" w14:textId="22016ECD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9104-001</w:t>
            </w:r>
            <w:r w:rsidRPr="001C55D7">
              <w:rPr>
                <w:rFonts w:eastAsia="MS Mincho"/>
                <w:sz w:val="18"/>
                <w:szCs w:val="18"/>
              </w:rPr>
              <w:t xml:space="preserve">: 6.7.j </w:t>
            </w:r>
          </w:p>
          <w:p w14:paraId="73545324" w14:textId="77777777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9104-001</w:t>
            </w:r>
            <w:r w:rsidRPr="001C55D7">
              <w:rPr>
                <w:rFonts w:eastAsia="MS Mincho"/>
                <w:sz w:val="18"/>
                <w:szCs w:val="18"/>
              </w:rPr>
              <w:t>: 14.3</w:t>
            </w:r>
          </w:p>
        </w:tc>
        <w:tc>
          <w:tcPr>
            <w:tcW w:w="1439" w:type="dxa"/>
            <w:vAlign w:val="center"/>
          </w:tcPr>
          <w:p w14:paraId="05068CBC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13361C">
              <w:rPr>
                <w:rFonts w:eastAsia="MS Mincho"/>
                <w:sz w:val="18"/>
                <w:szCs w:val="18"/>
              </w:rPr>
            </w:r>
            <w:r w:rsidR="0013361C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6751B720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C15617" w:rsidRPr="001C55D7" w14:paraId="7BEBE63F" w14:textId="77777777" w:rsidTr="00986F3B">
        <w:trPr>
          <w:cantSplit/>
          <w:trHeight w:val="182"/>
          <w:jc w:val="center"/>
        </w:trPr>
        <w:tc>
          <w:tcPr>
            <w:tcW w:w="612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0E4E841E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752F29E5" w14:textId="77777777" w:rsidR="00C15617" w:rsidRPr="001C55D7" w:rsidRDefault="00C1561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 xml:space="preserve">Does the AB assessment team confirm that the CB ensures that required data is entered into the OASIS database, within the required timeframes? </w:t>
            </w:r>
          </w:p>
        </w:tc>
        <w:tc>
          <w:tcPr>
            <w:tcW w:w="2159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2D671C78" w14:textId="3F2E78F3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9104-001</w:t>
            </w:r>
            <w:r w:rsidRPr="001C55D7">
              <w:rPr>
                <w:rFonts w:eastAsia="MS Mincho"/>
                <w:sz w:val="18"/>
                <w:szCs w:val="18"/>
              </w:rPr>
              <w:t>: 8.5.c</w:t>
            </w:r>
          </w:p>
          <w:p w14:paraId="67BBFF2F" w14:textId="2C0461F3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9104-001</w:t>
            </w:r>
            <w:r w:rsidRPr="001C55D7">
              <w:rPr>
                <w:rFonts w:eastAsia="MS Mincho"/>
                <w:sz w:val="18"/>
                <w:szCs w:val="18"/>
              </w:rPr>
              <w:t xml:space="preserve">: 8.7 </w:t>
            </w:r>
          </w:p>
          <w:p w14:paraId="323994E1" w14:textId="77777777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9104-001</w:t>
            </w:r>
            <w:r w:rsidRPr="001C55D7">
              <w:rPr>
                <w:rFonts w:eastAsia="MS Mincho"/>
                <w:sz w:val="18"/>
                <w:szCs w:val="18"/>
              </w:rPr>
              <w:t>: Appendix C</w:t>
            </w:r>
          </w:p>
        </w:tc>
        <w:tc>
          <w:tcPr>
            <w:tcW w:w="1439" w:type="dxa"/>
            <w:tcBorders>
              <w:bottom w:val="single" w:sz="6" w:space="0" w:color="auto"/>
            </w:tcBorders>
            <w:vAlign w:val="center"/>
          </w:tcPr>
          <w:p w14:paraId="6611374E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13361C">
              <w:rPr>
                <w:rFonts w:eastAsia="MS Mincho"/>
                <w:sz w:val="18"/>
                <w:szCs w:val="18"/>
              </w:rPr>
            </w:r>
            <w:r w:rsidR="0013361C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tcBorders>
              <w:bottom w:val="single" w:sz="6" w:space="0" w:color="auto"/>
            </w:tcBorders>
            <w:vAlign w:val="center"/>
          </w:tcPr>
          <w:p w14:paraId="3D8394B0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C15617" w:rsidRPr="001C55D7" w14:paraId="08E24DE1" w14:textId="77777777" w:rsidTr="00986F3B">
        <w:trPr>
          <w:cantSplit/>
          <w:trHeight w:val="182"/>
          <w:jc w:val="center"/>
        </w:trPr>
        <w:tc>
          <w:tcPr>
            <w:tcW w:w="6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3ECF593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95D773" w14:textId="77777777" w:rsidR="00C15617" w:rsidRPr="001C55D7" w:rsidRDefault="00C15617" w:rsidP="00C15617">
            <w:pPr>
              <w:spacing w:before="60" w:after="60"/>
              <w:rPr>
                <w:rFonts w:eastAsia="SimSun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>Does the AB assessment team confirm that the CB</w:t>
            </w:r>
            <w:r w:rsidRPr="001C55D7">
              <w:rPr>
                <w:rFonts w:eastAsia="SimSun"/>
                <w:sz w:val="18"/>
                <w:szCs w:val="18"/>
              </w:rPr>
              <w:t xml:space="preserve"> utilizes AQMS auditors, listed in the OASIS database, that are both competent and authenticated in accordance with the requirements? 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37748D2" w14:textId="74E2DBAA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9104-001</w:t>
            </w:r>
            <w:r w:rsidRPr="001C55D7">
              <w:rPr>
                <w:rFonts w:eastAsia="MS Mincho"/>
                <w:sz w:val="18"/>
                <w:szCs w:val="18"/>
              </w:rPr>
              <w:t>: 6.7.c</w:t>
            </w:r>
          </w:p>
          <w:p w14:paraId="6231654C" w14:textId="77777777" w:rsidR="00C15617" w:rsidRPr="001C55D7" w:rsidRDefault="00C15617" w:rsidP="00986F3B">
            <w:pPr>
              <w:spacing w:after="40"/>
              <w:jc w:val="center"/>
              <w:rPr>
                <w:rFonts w:eastAsia="MS Mincho"/>
                <w:sz w:val="18"/>
                <w:szCs w:val="18"/>
              </w:rPr>
            </w:pPr>
            <w:r w:rsidRPr="001C55D7">
              <w:rPr>
                <w:rFonts w:eastAsia="MS Mincho"/>
                <w:sz w:val="18"/>
                <w:szCs w:val="18"/>
              </w:rPr>
              <w:t>ISO/IEC 17021</w:t>
            </w:r>
            <w:r w:rsidR="00F405F8">
              <w:rPr>
                <w:rFonts w:eastAsia="MS Mincho" w:hint="eastAsia"/>
                <w:sz w:val="18"/>
                <w:szCs w:val="18"/>
                <w:lang w:eastAsia="ja-JP"/>
              </w:rPr>
              <w:t>-1</w:t>
            </w:r>
            <w:r w:rsidRPr="001C55D7">
              <w:rPr>
                <w:rFonts w:eastAsia="MS Mincho"/>
                <w:sz w:val="18"/>
                <w:szCs w:val="18"/>
              </w:rPr>
              <w:t>: 7.2.4</w:t>
            </w:r>
            <w:r w:rsidR="008C25F1">
              <w:rPr>
                <w:rFonts w:eastAsia="MS Mincho"/>
                <w:sz w:val="18"/>
                <w:szCs w:val="18"/>
              </w:rPr>
              <w:t>, 7.2.5 and 7.2.6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1C07F99D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13361C">
              <w:rPr>
                <w:rFonts w:eastAsia="MS Mincho"/>
                <w:sz w:val="18"/>
                <w:szCs w:val="18"/>
              </w:rPr>
            </w:r>
            <w:r w:rsidR="0013361C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tcBorders>
              <w:bottom w:val="single" w:sz="4" w:space="0" w:color="auto"/>
            </w:tcBorders>
            <w:vAlign w:val="center"/>
          </w:tcPr>
          <w:p w14:paraId="78FFD02D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986F3B" w:rsidRPr="001C55D7" w14:paraId="5F41594E" w14:textId="77777777" w:rsidTr="00986F3B">
        <w:trPr>
          <w:cantSplit/>
          <w:trHeight w:val="182"/>
          <w:jc w:val="center"/>
        </w:trPr>
        <w:tc>
          <w:tcPr>
            <w:tcW w:w="1068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26A35" w14:textId="77777777" w:rsidR="00986F3B" w:rsidRPr="00AC2622" w:rsidRDefault="00986F3B" w:rsidP="00C15617">
            <w:pPr>
              <w:spacing w:before="60" w:after="60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986F3B" w:rsidRPr="001C55D7" w14:paraId="09C7F8A4" w14:textId="77777777" w:rsidTr="00986F3B">
        <w:trPr>
          <w:cantSplit/>
          <w:trHeight w:val="182"/>
          <w:jc w:val="center"/>
        </w:trPr>
        <w:tc>
          <w:tcPr>
            <w:tcW w:w="10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BEE75" w14:textId="77777777" w:rsidR="00986F3B" w:rsidRPr="00AC2622" w:rsidRDefault="00986F3B" w:rsidP="00C15617">
            <w:pPr>
              <w:spacing w:before="60" w:after="60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C15617" w:rsidRPr="001C55D7" w14:paraId="58AAA8D8" w14:textId="77777777" w:rsidTr="004E2EE0">
        <w:trPr>
          <w:cantSplit/>
          <w:trHeight w:val="360"/>
          <w:jc w:val="center"/>
        </w:trPr>
        <w:tc>
          <w:tcPr>
            <w:tcW w:w="10686" w:type="dxa"/>
            <w:gridSpan w:val="5"/>
            <w:tcBorders>
              <w:top w:val="nil"/>
            </w:tcBorders>
            <w:shd w:val="clear" w:color="auto" w:fill="D9D9D9"/>
            <w:vAlign w:val="center"/>
          </w:tcPr>
          <w:p w14:paraId="579A61E6" w14:textId="77777777" w:rsidR="00C15617" w:rsidRPr="00AC2622" w:rsidRDefault="00C15617" w:rsidP="00C15617">
            <w:pPr>
              <w:spacing w:before="60" w:after="60"/>
              <w:jc w:val="center"/>
              <w:rPr>
                <w:rFonts w:eastAsia="MS Mincho"/>
                <w:sz w:val="18"/>
                <w:szCs w:val="18"/>
              </w:rPr>
            </w:pPr>
            <w:r w:rsidRPr="00AC2622">
              <w:rPr>
                <w:rFonts w:eastAsia="SimSun"/>
                <w:b/>
                <w:bCs/>
                <w:sz w:val="18"/>
                <w:szCs w:val="18"/>
              </w:rPr>
              <w:t>Miscellaneous Processes</w:t>
            </w:r>
          </w:p>
        </w:tc>
      </w:tr>
      <w:tr w:rsidR="00C15617" w:rsidRPr="001C55D7" w14:paraId="6DAF2851" w14:textId="77777777" w:rsidTr="00C15617">
        <w:trPr>
          <w:cantSplit/>
          <w:trHeight w:val="182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261C3CB7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2451EE95" w14:textId="77777777" w:rsidR="00C15617" w:rsidRPr="001C55D7" w:rsidRDefault="00C1561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 xml:space="preserve">If the CB is approved to utilize Advanced Surveillance and Recertification Procedures (ASRP), as outlined in IAF MD 3 and </w:t>
            </w:r>
            <w:r>
              <w:rPr>
                <w:rFonts w:eastAsia="SimSun"/>
                <w:snapToGrid w:val="0"/>
                <w:sz w:val="18"/>
                <w:szCs w:val="18"/>
              </w:rPr>
              <w:t>9104-001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>, does the assessment team confirm that the ASRP requirements are satisfied?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763A8325" w14:textId="3E11FD59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9104-001</w:t>
            </w:r>
            <w:r w:rsidRPr="001C55D7">
              <w:rPr>
                <w:rFonts w:eastAsia="MS Mincho"/>
                <w:sz w:val="18"/>
                <w:szCs w:val="18"/>
              </w:rPr>
              <w:t>: 6.9</w:t>
            </w:r>
          </w:p>
          <w:p w14:paraId="3DC62B69" w14:textId="53310B15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9104-001</w:t>
            </w:r>
            <w:r w:rsidRPr="001C55D7">
              <w:rPr>
                <w:rFonts w:eastAsia="MS Mincho"/>
                <w:sz w:val="18"/>
                <w:szCs w:val="18"/>
              </w:rPr>
              <w:t>: 8.9.c</w:t>
            </w:r>
          </w:p>
          <w:p w14:paraId="767C367B" w14:textId="77777777" w:rsidR="00C15617" w:rsidRPr="001C55D7" w:rsidRDefault="00C15617" w:rsidP="00986F3B">
            <w:pPr>
              <w:spacing w:after="40"/>
              <w:jc w:val="center"/>
              <w:rPr>
                <w:rFonts w:eastAsia="MS Mincho"/>
                <w:sz w:val="18"/>
                <w:szCs w:val="18"/>
              </w:rPr>
            </w:pPr>
            <w:r w:rsidRPr="001C55D7">
              <w:rPr>
                <w:rFonts w:eastAsia="MS Mincho"/>
                <w:sz w:val="18"/>
                <w:szCs w:val="18"/>
              </w:rPr>
              <w:t>IAF MD 3</w:t>
            </w:r>
          </w:p>
        </w:tc>
        <w:tc>
          <w:tcPr>
            <w:tcW w:w="1439" w:type="dxa"/>
            <w:vAlign w:val="center"/>
          </w:tcPr>
          <w:p w14:paraId="1642F6A3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13361C">
              <w:rPr>
                <w:rFonts w:eastAsia="MS Mincho"/>
                <w:sz w:val="18"/>
                <w:szCs w:val="18"/>
              </w:rPr>
            </w:r>
            <w:r w:rsidR="0013361C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21FC78B3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C15617" w:rsidRPr="001C55D7" w14:paraId="266B1D5F" w14:textId="77777777" w:rsidTr="00C15617">
        <w:trPr>
          <w:cantSplit/>
          <w:trHeight w:val="182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73AA9B97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731FECE8" w14:textId="3A02F48E" w:rsidR="00C15617" w:rsidRPr="001C55D7" w:rsidRDefault="00C1561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>If the CB is utiliz</w:t>
            </w:r>
            <w:r w:rsidR="0062173B">
              <w:rPr>
                <w:rFonts w:eastAsia="SimSun"/>
                <w:snapToGrid w:val="0"/>
                <w:sz w:val="18"/>
                <w:szCs w:val="18"/>
              </w:rPr>
              <w:t>ing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 xml:space="preserve"> </w:t>
            </w:r>
            <w:r w:rsidR="0062173B">
              <w:rPr>
                <w:rFonts w:eastAsia="SimSun"/>
                <w:snapToGrid w:val="0"/>
                <w:sz w:val="18"/>
                <w:szCs w:val="18"/>
              </w:rPr>
              <w:t xml:space="preserve">Information and Communication </w:t>
            </w:r>
            <w:r w:rsidR="00F371C7">
              <w:rPr>
                <w:rFonts w:eastAsia="SimSun"/>
                <w:snapToGrid w:val="0"/>
                <w:sz w:val="18"/>
                <w:szCs w:val="18"/>
              </w:rPr>
              <w:t>T</w:t>
            </w:r>
            <w:r w:rsidR="0062173B">
              <w:rPr>
                <w:rFonts w:eastAsia="SimSun"/>
                <w:snapToGrid w:val="0"/>
                <w:sz w:val="18"/>
                <w:szCs w:val="18"/>
              </w:rPr>
              <w:t>echnology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 xml:space="preserve"> (</w:t>
            </w:r>
            <w:r w:rsidR="0062173B">
              <w:rPr>
                <w:rFonts w:eastAsia="SimSun"/>
                <w:snapToGrid w:val="0"/>
                <w:sz w:val="18"/>
                <w:szCs w:val="18"/>
              </w:rPr>
              <w:t>I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 xml:space="preserve">CT), as outlined in IAF MD 4, does the assessment team confirm that the </w:t>
            </w:r>
            <w:r w:rsidR="0062173B">
              <w:rPr>
                <w:rFonts w:eastAsia="SimSun"/>
                <w:snapToGrid w:val="0"/>
                <w:sz w:val="18"/>
                <w:szCs w:val="18"/>
              </w:rPr>
              <w:t>I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>C requirements are satisfied?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2AD086A1" w14:textId="1B8316F9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9104-001</w:t>
            </w:r>
            <w:r w:rsidRPr="001C55D7">
              <w:rPr>
                <w:rFonts w:eastAsia="MS Mincho"/>
                <w:sz w:val="18"/>
                <w:szCs w:val="18"/>
              </w:rPr>
              <w:t xml:space="preserve">: 6.10 </w:t>
            </w:r>
          </w:p>
          <w:p w14:paraId="1CC99C31" w14:textId="0F1508FB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9104-001</w:t>
            </w:r>
            <w:r w:rsidRPr="001C55D7">
              <w:rPr>
                <w:rFonts w:eastAsia="MS Mincho"/>
                <w:sz w:val="18"/>
                <w:szCs w:val="18"/>
              </w:rPr>
              <w:t>: 8.10</w:t>
            </w:r>
          </w:p>
          <w:p w14:paraId="7D79C523" w14:textId="77777777" w:rsidR="00C15617" w:rsidRPr="001C55D7" w:rsidRDefault="00C15617" w:rsidP="00986F3B">
            <w:pPr>
              <w:spacing w:after="40"/>
              <w:jc w:val="center"/>
              <w:rPr>
                <w:rFonts w:eastAsia="MS Mincho"/>
                <w:sz w:val="18"/>
                <w:szCs w:val="18"/>
              </w:rPr>
            </w:pPr>
            <w:r w:rsidRPr="001C55D7">
              <w:rPr>
                <w:rFonts w:eastAsia="MS Mincho"/>
                <w:sz w:val="18"/>
                <w:szCs w:val="18"/>
              </w:rPr>
              <w:t>IAF MD 4</w:t>
            </w:r>
          </w:p>
        </w:tc>
        <w:tc>
          <w:tcPr>
            <w:tcW w:w="1439" w:type="dxa"/>
            <w:vAlign w:val="center"/>
          </w:tcPr>
          <w:p w14:paraId="438CB88A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13361C">
              <w:rPr>
                <w:rFonts w:eastAsia="MS Mincho"/>
                <w:sz w:val="18"/>
                <w:szCs w:val="18"/>
              </w:rPr>
            </w:r>
            <w:r w:rsidR="0013361C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08906479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C15617" w:rsidRPr="001C55D7" w14:paraId="10926B39" w14:textId="77777777" w:rsidTr="00C15617">
        <w:trPr>
          <w:cantSplit/>
          <w:trHeight w:val="182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76528DD1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58176FA1" w14:textId="77777777" w:rsidR="00C15617" w:rsidRPr="001C55D7" w:rsidRDefault="00C1561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 xml:space="preserve">Does the AB assessment team confirm that the CB conforms to IAQG </w:t>
            </w:r>
            <w:r w:rsidR="0062173B">
              <w:rPr>
                <w:rFonts w:eastAsia="SimSun"/>
                <w:snapToGrid w:val="0"/>
                <w:sz w:val="18"/>
                <w:szCs w:val="18"/>
              </w:rPr>
              <w:t xml:space="preserve">OPMT 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>resolutions?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16225220" w14:textId="77777777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9104-001</w:t>
            </w:r>
            <w:r w:rsidRPr="001C55D7">
              <w:rPr>
                <w:rFonts w:eastAsia="MS Mincho"/>
                <w:sz w:val="18"/>
                <w:szCs w:val="18"/>
              </w:rPr>
              <w:t>: 6.7.e</w:t>
            </w:r>
          </w:p>
        </w:tc>
        <w:tc>
          <w:tcPr>
            <w:tcW w:w="1439" w:type="dxa"/>
            <w:vAlign w:val="center"/>
          </w:tcPr>
          <w:p w14:paraId="3DB558E9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13361C">
              <w:rPr>
                <w:rFonts w:eastAsia="MS Mincho"/>
                <w:sz w:val="18"/>
                <w:szCs w:val="18"/>
              </w:rPr>
            </w:r>
            <w:r w:rsidR="0013361C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7120C0D4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C15617" w:rsidRPr="001C55D7" w14:paraId="5757151E" w14:textId="77777777" w:rsidTr="00C15617">
        <w:trPr>
          <w:cantSplit/>
          <w:trHeight w:val="182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5C2813E4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088FF5C9" w14:textId="1E6CC0C8" w:rsidR="00C15617" w:rsidRPr="001C55D7" w:rsidRDefault="00C1561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 xml:space="preserve">Does the AB assessment team confirm that the CB records of </w:t>
            </w:r>
            <w:r w:rsidR="0062173B">
              <w:rPr>
                <w:rFonts w:eastAsia="SimSun"/>
                <w:snapToGrid w:val="0"/>
                <w:sz w:val="18"/>
                <w:szCs w:val="18"/>
              </w:rPr>
              <w:t>ICOP scheme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 xml:space="preserve"> activities are maintained for a minimum of </w:t>
            </w:r>
            <w:r>
              <w:rPr>
                <w:rFonts w:eastAsia="SimSun"/>
                <w:snapToGrid w:val="0"/>
                <w:sz w:val="18"/>
                <w:szCs w:val="18"/>
              </w:rPr>
              <w:t>six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 xml:space="preserve"> years, unless otherwise specified?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15D4DF56" w14:textId="77777777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9104-001</w:t>
            </w:r>
            <w:r w:rsidRPr="001C55D7">
              <w:rPr>
                <w:rFonts w:eastAsia="MS Mincho"/>
                <w:sz w:val="18"/>
                <w:szCs w:val="18"/>
              </w:rPr>
              <w:t>: 17.1</w:t>
            </w:r>
          </w:p>
        </w:tc>
        <w:tc>
          <w:tcPr>
            <w:tcW w:w="1439" w:type="dxa"/>
            <w:vAlign w:val="center"/>
          </w:tcPr>
          <w:p w14:paraId="2288AC61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13361C">
              <w:rPr>
                <w:rFonts w:eastAsia="MS Mincho"/>
                <w:sz w:val="18"/>
                <w:szCs w:val="18"/>
              </w:rPr>
            </w:r>
            <w:r w:rsidR="0013361C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7049B950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C15617" w:rsidRPr="001C55D7" w14:paraId="63C6BA9D" w14:textId="77777777" w:rsidTr="00C15617">
        <w:trPr>
          <w:cantSplit/>
          <w:trHeight w:val="182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42D1FED5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0D2A108B" w14:textId="77777777" w:rsidR="00C15617" w:rsidRPr="001C55D7" w:rsidRDefault="00C1561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>Does the assessment team confirm that the CB ensures that a client’s (certified organization) data is not shared with their competitors, during shared oversight?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21C94BD6" w14:textId="77777777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9104-001</w:t>
            </w:r>
            <w:r w:rsidRPr="001C55D7">
              <w:rPr>
                <w:rFonts w:eastAsia="MS Mincho"/>
                <w:sz w:val="18"/>
                <w:szCs w:val="18"/>
              </w:rPr>
              <w:t>: 19.2</w:t>
            </w:r>
          </w:p>
        </w:tc>
        <w:tc>
          <w:tcPr>
            <w:tcW w:w="1439" w:type="dxa"/>
            <w:vAlign w:val="center"/>
          </w:tcPr>
          <w:p w14:paraId="426F1214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13361C">
              <w:rPr>
                <w:rFonts w:eastAsia="MS Mincho"/>
                <w:sz w:val="18"/>
                <w:szCs w:val="18"/>
              </w:rPr>
            </w:r>
            <w:r w:rsidR="0013361C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3A157217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C15617" w:rsidRPr="001C55D7" w14:paraId="3C05BC3E" w14:textId="77777777" w:rsidTr="00C15617">
        <w:trPr>
          <w:cantSplit/>
          <w:trHeight w:val="426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59F20634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34E4EBAF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159" w:type="dxa"/>
            <w:shd w:val="clear" w:color="auto" w:fill="D9D9D9"/>
            <w:vAlign w:val="center"/>
          </w:tcPr>
          <w:p w14:paraId="4D32568A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9" w:type="dxa"/>
            <w:vAlign w:val="center"/>
          </w:tcPr>
          <w:p w14:paraId="1F2ECE4B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13361C">
              <w:rPr>
                <w:rFonts w:eastAsia="MS Mincho"/>
                <w:sz w:val="18"/>
                <w:szCs w:val="18"/>
              </w:rPr>
            </w:r>
            <w:r w:rsidR="0013361C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61ACC4C6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  <w:bookmarkEnd w:id="7"/>
          </w:p>
        </w:tc>
      </w:tr>
      <w:tr w:rsidR="00C15617" w:rsidRPr="001C55D7" w14:paraId="0C580196" w14:textId="77777777" w:rsidTr="00C15617">
        <w:trPr>
          <w:cantSplit/>
          <w:trHeight w:val="462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431367F8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5A887FF1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41A11B24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9" w:type="dxa"/>
            <w:vAlign w:val="center"/>
          </w:tcPr>
          <w:p w14:paraId="5C9AFEB5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bookmarkStart w:id="8" w:name="Dropdown1"/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13361C">
              <w:rPr>
                <w:rFonts w:eastAsia="MS Mincho"/>
                <w:sz w:val="18"/>
                <w:szCs w:val="18"/>
              </w:rPr>
            </w:r>
            <w:r w:rsidR="0013361C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022" w:type="dxa"/>
            <w:vAlign w:val="center"/>
          </w:tcPr>
          <w:p w14:paraId="412A3C4C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986F3B" w:rsidRPr="001C55D7" w14:paraId="79559441" w14:textId="77777777" w:rsidTr="00C15617">
        <w:trPr>
          <w:cantSplit/>
          <w:trHeight w:val="462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27418008" w14:textId="77777777" w:rsidR="00986F3B" w:rsidRPr="001C55D7" w:rsidRDefault="00986F3B" w:rsidP="00986F3B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16D970A6" w14:textId="77777777" w:rsidR="00986F3B" w:rsidRPr="00C15617" w:rsidRDefault="00986F3B" w:rsidP="00986F3B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2EC35D8F" w14:textId="77777777" w:rsidR="00986F3B" w:rsidRPr="00C15617" w:rsidRDefault="00986F3B" w:rsidP="00986F3B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9" w:type="dxa"/>
            <w:vAlign w:val="center"/>
          </w:tcPr>
          <w:p w14:paraId="17E8F4D8" w14:textId="77777777" w:rsidR="00986F3B" w:rsidRDefault="00226DEC" w:rsidP="00986F3B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13361C">
              <w:rPr>
                <w:rFonts w:eastAsia="MS Mincho"/>
                <w:sz w:val="18"/>
                <w:szCs w:val="18"/>
              </w:rPr>
            </w:r>
            <w:r w:rsidR="0013361C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5F05B74B" w14:textId="77777777" w:rsidR="00986F3B" w:rsidRPr="00C15617" w:rsidRDefault="00986F3B" w:rsidP="00986F3B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632583E9" w14:textId="77777777" w:rsidR="00ED26B6" w:rsidRDefault="00ED26B6" w:rsidP="00655D2F">
      <w:pPr>
        <w:spacing w:before="120"/>
        <w:ind w:right="29"/>
        <w:jc w:val="center"/>
      </w:pPr>
    </w:p>
    <w:sectPr w:rsidR="00ED26B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4E366" w14:textId="77777777" w:rsidR="0013361C" w:rsidRDefault="0013361C" w:rsidP="00EE4582">
      <w:r>
        <w:separator/>
      </w:r>
    </w:p>
  </w:endnote>
  <w:endnote w:type="continuationSeparator" w:id="0">
    <w:p w14:paraId="0BD8E581" w14:textId="77777777" w:rsidR="0013361C" w:rsidRDefault="0013361C" w:rsidP="00EE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6DECF" w14:textId="0EF33EF7" w:rsidR="00EE4582" w:rsidRDefault="00EE4582" w:rsidP="00EE4582">
    <w:pPr>
      <w:pStyle w:val="Footer"/>
      <w:jc w:val="right"/>
    </w:pPr>
    <w:r>
      <w:t xml:space="preserve">Form Date: </w:t>
    </w:r>
    <w:r w:rsidR="0062173B">
      <w:t>2020-</w:t>
    </w:r>
    <w:r w:rsidR="00FF0421">
      <w:t>12</w:t>
    </w:r>
    <w:r w:rsidR="0062173B">
      <w:t>-</w:t>
    </w:r>
    <w:r w:rsidR="00FF0421">
      <w:t>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82BF4" w14:textId="77777777" w:rsidR="0013361C" w:rsidRDefault="0013361C" w:rsidP="00EE4582">
      <w:r>
        <w:separator/>
      </w:r>
    </w:p>
  </w:footnote>
  <w:footnote w:type="continuationSeparator" w:id="0">
    <w:p w14:paraId="5E178B82" w14:textId="77777777" w:rsidR="0013361C" w:rsidRDefault="0013361C" w:rsidP="00EE4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1E69E" w14:textId="77777777" w:rsidR="00510384" w:rsidRDefault="0013361C" w:rsidP="000623E6">
    <w:pPr>
      <w:jc w:val="center"/>
      <w:rPr>
        <w:rFonts w:eastAsia="SimSun"/>
        <w:snapToGrid w:val="0"/>
        <w:szCs w:val="18"/>
      </w:rPr>
    </w:pPr>
    <w:r>
      <w:rPr>
        <w:rFonts w:eastAsia="SimSun"/>
        <w:noProof/>
        <w:szCs w:val="18"/>
      </w:rPr>
      <w:pict w14:anchorId="21B6D5D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52.5pt;margin-top:-3.95pt;width:115.7pt;height:39.95pt;z-index:1" stroked="f">
          <v:textbox inset="0,0,0,0">
            <w:txbxContent>
              <w:p w14:paraId="7E376F39" w14:textId="77777777" w:rsidR="00510384" w:rsidRPr="002B6C48" w:rsidRDefault="00510384" w:rsidP="00510384">
                <w:pPr>
                  <w:rPr>
                    <w:sz w:val="11"/>
                    <w:szCs w:val="11"/>
                  </w:rPr>
                </w:pPr>
                <w:r w:rsidRPr="002B6C48">
                  <w:rPr>
                    <w:sz w:val="11"/>
                    <w:szCs w:val="11"/>
                  </w:rPr>
                  <w:t>This material is derived from SAE AS9104/2A (technically equivalent to EN9104-002:2014 and SJAC9104-2 Rev A) which is copyrighted property of SAE International. SAE is not responsible for outcomes resulting from use of this material.</w:t>
                </w:r>
              </w:p>
            </w:txbxContent>
          </v:textbox>
        </v:shape>
      </w:pict>
    </w:r>
    <w:r w:rsidR="000623E6" w:rsidRPr="001C55D7">
      <w:rPr>
        <w:rFonts w:eastAsia="SimSun"/>
        <w:snapToGrid w:val="0"/>
        <w:szCs w:val="18"/>
      </w:rPr>
      <w:t>FORM K</w:t>
    </w:r>
    <w:r w:rsidR="000623E6" w:rsidRPr="001C55D7">
      <w:rPr>
        <w:rFonts w:eastAsia="SimSun"/>
        <w:snapToGrid w:val="0"/>
        <w:szCs w:val="18"/>
      </w:rPr>
      <w:br/>
      <w:t>ACCREDITATION BODY (AB) WITNESS</w:t>
    </w:r>
  </w:p>
  <w:p w14:paraId="1069159E" w14:textId="77777777" w:rsidR="000623E6" w:rsidRPr="001C55D7" w:rsidRDefault="000623E6" w:rsidP="000623E6">
    <w:pPr>
      <w:jc w:val="center"/>
      <w:rPr>
        <w:rFonts w:eastAsia="SimSun"/>
        <w:snapToGrid w:val="0"/>
        <w:szCs w:val="18"/>
      </w:rPr>
    </w:pPr>
    <w:r w:rsidRPr="001C55D7">
      <w:rPr>
        <w:rFonts w:eastAsia="SimSun"/>
        <w:snapToGrid w:val="0"/>
        <w:szCs w:val="18"/>
      </w:rPr>
      <w:t>ASSESSMENT CHECK SHEET</w:t>
    </w:r>
  </w:p>
  <w:p w14:paraId="2A6EF630" w14:textId="77777777" w:rsidR="000623E6" w:rsidRDefault="000623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0603"/>
    <w:multiLevelType w:val="multilevel"/>
    <w:tmpl w:val="EF6470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87"/>
        </w:tabs>
        <w:ind w:left="187" w:hanging="54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360"/>
        </w:tabs>
        <w:ind w:left="360" w:hanging="720"/>
      </w:pPr>
      <w:rPr>
        <w:rFonts w:hint="default"/>
        <w:color w:val="auto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50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80"/>
        </w:tabs>
        <w:ind w:left="720" w:hanging="1080"/>
      </w:pPr>
      <w:rPr>
        <w:rFonts w:hint="default"/>
        <w:i w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-36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-36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-360" w:firstLine="0"/>
      </w:pPr>
      <w:rPr>
        <w:rFonts w:hint="default"/>
      </w:rPr>
    </w:lvl>
  </w:abstractNum>
  <w:abstractNum w:abstractNumId="1" w15:restartNumberingAfterBreak="0">
    <w:nsid w:val="09C86AF3"/>
    <w:multiLevelType w:val="hybridMultilevel"/>
    <w:tmpl w:val="632E469E"/>
    <w:lvl w:ilvl="0" w:tplc="F722662C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83D076E"/>
    <w:multiLevelType w:val="hybridMultilevel"/>
    <w:tmpl w:val="59824D0E"/>
    <w:lvl w:ilvl="0" w:tplc="015C78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A30F48"/>
    <w:multiLevelType w:val="hybridMultilevel"/>
    <w:tmpl w:val="EE4458D2"/>
    <w:lvl w:ilvl="0" w:tplc="8C4E2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F7F7CF8"/>
    <w:multiLevelType w:val="hybridMultilevel"/>
    <w:tmpl w:val="2EB8A1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D80A8E"/>
    <w:multiLevelType w:val="multilevel"/>
    <w:tmpl w:val="25381B02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2070"/>
        </w:tabs>
        <w:ind w:left="2070" w:hanging="1440"/>
      </w:pPr>
      <w:rPr>
        <w:rFonts w:cs="Times New Roman" w:hint="default"/>
      </w:rPr>
    </w:lvl>
    <w:lvl w:ilvl="4">
      <w:start w:val="1"/>
      <w:numFmt w:val="decimal"/>
      <w:lvlText w:val="%4%1.%2.%3..%5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pStyle w:val="StyleHeading7FIGTITLEJustifiedAfter3pt1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283B1C26"/>
    <w:multiLevelType w:val="hybridMultilevel"/>
    <w:tmpl w:val="99D4FEA6"/>
    <w:lvl w:ilvl="0" w:tplc="D43C8A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FBD22D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18"/>
      </w:rPr>
    </w:lvl>
    <w:lvl w:ilvl="2" w:tplc="ACC694D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sz w:val="18"/>
      </w:rPr>
    </w:lvl>
    <w:lvl w:ilvl="3" w:tplc="AB6027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sz w:val="18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342E5A"/>
    <w:multiLevelType w:val="hybridMultilevel"/>
    <w:tmpl w:val="DACEA1A4"/>
    <w:lvl w:ilvl="0" w:tplc="1DA22A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65347EE"/>
    <w:multiLevelType w:val="multilevel"/>
    <w:tmpl w:val="63541CDE"/>
    <w:lvl w:ilvl="0">
      <w:start w:val="1"/>
      <w:numFmt w:val="upperLetter"/>
      <w:pStyle w:val="Appendi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Head1"/>
      <w:lvlText w:val="%1.%2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pStyle w:val="AHead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AHead3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AHead4"/>
      <w:lvlText w:val="%1.%2.%3.%4.%5"/>
      <w:lvlJc w:val="left"/>
      <w:pPr>
        <w:tabs>
          <w:tab w:val="num" w:pos="1267"/>
        </w:tabs>
        <w:ind w:left="1267" w:hanging="1267"/>
      </w:pPr>
      <w:rPr>
        <w:rFonts w:hint="default"/>
      </w:rPr>
    </w:lvl>
    <w:lvl w:ilvl="5">
      <w:start w:val="1"/>
      <w:numFmt w:val="decimal"/>
      <w:pStyle w:val="AHead5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AHead6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hint="default"/>
      </w:rPr>
    </w:lvl>
  </w:abstractNum>
  <w:abstractNum w:abstractNumId="9" w15:restartNumberingAfterBreak="0">
    <w:nsid w:val="3D425C99"/>
    <w:multiLevelType w:val="hybridMultilevel"/>
    <w:tmpl w:val="613A781E"/>
    <w:lvl w:ilvl="0" w:tplc="015C78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3026387"/>
    <w:multiLevelType w:val="hybridMultilevel"/>
    <w:tmpl w:val="0CD2139C"/>
    <w:lvl w:ilvl="0" w:tplc="015C78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8A64DE1"/>
    <w:multiLevelType w:val="hybridMultilevel"/>
    <w:tmpl w:val="FC40B294"/>
    <w:lvl w:ilvl="0" w:tplc="D020E834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C1F7DDE"/>
    <w:multiLevelType w:val="hybridMultilevel"/>
    <w:tmpl w:val="EDFED0EA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85A02"/>
    <w:multiLevelType w:val="hybridMultilevel"/>
    <w:tmpl w:val="8CC2599C"/>
    <w:lvl w:ilvl="0" w:tplc="015C78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7A22996"/>
    <w:multiLevelType w:val="hybridMultilevel"/>
    <w:tmpl w:val="31AE26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C6EEC"/>
    <w:multiLevelType w:val="hybridMultilevel"/>
    <w:tmpl w:val="49ACD8D0"/>
    <w:lvl w:ilvl="0" w:tplc="24A8C87C">
      <w:start w:val="1"/>
      <w:numFmt w:val="bullet"/>
      <w:pStyle w:val="BulletedBody912"/>
      <w:lvlText w:val=""/>
      <w:lvlJc w:val="left"/>
      <w:pPr>
        <w:ind w:left="734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6" w15:restartNumberingAfterBreak="0">
    <w:nsid w:val="59CE7627"/>
    <w:multiLevelType w:val="hybridMultilevel"/>
    <w:tmpl w:val="1E88999C"/>
    <w:lvl w:ilvl="0" w:tplc="015C78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2A116AC"/>
    <w:multiLevelType w:val="hybridMultilevel"/>
    <w:tmpl w:val="EBCEDC4E"/>
    <w:lvl w:ilvl="0" w:tplc="015C78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7A336CE"/>
    <w:multiLevelType w:val="hybridMultilevel"/>
    <w:tmpl w:val="8A02D2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6C0696"/>
    <w:multiLevelType w:val="hybridMultilevel"/>
    <w:tmpl w:val="B4A6DBB6"/>
    <w:lvl w:ilvl="0" w:tplc="015C78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34F6904"/>
    <w:multiLevelType w:val="hybridMultilevel"/>
    <w:tmpl w:val="348E78C2"/>
    <w:lvl w:ilvl="0" w:tplc="FE8CF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4830C78"/>
    <w:multiLevelType w:val="hybridMultilevel"/>
    <w:tmpl w:val="321A8FC8"/>
    <w:lvl w:ilvl="0" w:tplc="B31A77FE">
      <w:start w:val="1"/>
      <w:numFmt w:val="bullet"/>
      <w:pStyle w:val="BulletLis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6DD590C"/>
    <w:multiLevelType w:val="hybridMultilevel"/>
    <w:tmpl w:val="F7B459B8"/>
    <w:lvl w:ilvl="0" w:tplc="65D632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1"/>
  </w:num>
  <w:num w:numId="3">
    <w:abstractNumId w:val="8"/>
  </w:num>
  <w:num w:numId="4">
    <w:abstractNumId w:val="5"/>
  </w:num>
  <w:num w:numId="5">
    <w:abstractNumId w:val="15"/>
  </w:num>
  <w:num w:numId="6">
    <w:abstractNumId w:val="14"/>
  </w:num>
  <w:num w:numId="7">
    <w:abstractNumId w:val="6"/>
  </w:num>
  <w:num w:numId="8">
    <w:abstractNumId w:val="18"/>
  </w:num>
  <w:num w:numId="9">
    <w:abstractNumId w:val="4"/>
  </w:num>
  <w:num w:numId="10">
    <w:abstractNumId w:val="12"/>
  </w:num>
  <w:num w:numId="11">
    <w:abstractNumId w:val="7"/>
  </w:num>
  <w:num w:numId="12">
    <w:abstractNumId w:val="3"/>
  </w:num>
  <w:num w:numId="13">
    <w:abstractNumId w:val="20"/>
  </w:num>
  <w:num w:numId="14">
    <w:abstractNumId w:val="17"/>
  </w:num>
  <w:num w:numId="15">
    <w:abstractNumId w:val="16"/>
  </w:num>
  <w:num w:numId="16">
    <w:abstractNumId w:val="1"/>
  </w:num>
  <w:num w:numId="17">
    <w:abstractNumId w:val="2"/>
  </w:num>
  <w:num w:numId="18">
    <w:abstractNumId w:val="10"/>
  </w:num>
  <w:num w:numId="19">
    <w:abstractNumId w:val="11"/>
  </w:num>
  <w:num w:numId="20">
    <w:abstractNumId w:val="9"/>
  </w:num>
  <w:num w:numId="21">
    <w:abstractNumId w:val="22"/>
  </w:num>
  <w:num w:numId="22">
    <w:abstractNumId w:val="19"/>
  </w:num>
  <w:num w:numId="23">
    <w:abstractNumId w:val="1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ocumentProtection w:edit="forms" w:enforcement="0"/>
  <w:defaultTabStop w:val="720"/>
  <w:characterSpacingControl w:val="doNotCompress"/>
  <w:savePreviewPicture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23AD"/>
    <w:rsid w:val="00006AD4"/>
    <w:rsid w:val="000623E6"/>
    <w:rsid w:val="00094F84"/>
    <w:rsid w:val="0013361C"/>
    <w:rsid w:val="001C34C4"/>
    <w:rsid w:val="00201A47"/>
    <w:rsid w:val="00226DEC"/>
    <w:rsid w:val="00274508"/>
    <w:rsid w:val="002A3F46"/>
    <w:rsid w:val="002D2962"/>
    <w:rsid w:val="003B1A10"/>
    <w:rsid w:val="003B7EA1"/>
    <w:rsid w:val="003E65A4"/>
    <w:rsid w:val="004107B4"/>
    <w:rsid w:val="00412267"/>
    <w:rsid w:val="00467E4C"/>
    <w:rsid w:val="004C0895"/>
    <w:rsid w:val="004E2EE0"/>
    <w:rsid w:val="00510384"/>
    <w:rsid w:val="005A2A0C"/>
    <w:rsid w:val="005C119F"/>
    <w:rsid w:val="005E5531"/>
    <w:rsid w:val="005F70EB"/>
    <w:rsid w:val="006008D0"/>
    <w:rsid w:val="0062173B"/>
    <w:rsid w:val="00622C77"/>
    <w:rsid w:val="00655D2F"/>
    <w:rsid w:val="006C1EC4"/>
    <w:rsid w:val="006E1AC4"/>
    <w:rsid w:val="006E37B6"/>
    <w:rsid w:val="00726B80"/>
    <w:rsid w:val="0079713C"/>
    <w:rsid w:val="007E0346"/>
    <w:rsid w:val="007E0D9B"/>
    <w:rsid w:val="00826ED7"/>
    <w:rsid w:val="00840732"/>
    <w:rsid w:val="00845927"/>
    <w:rsid w:val="008C0F46"/>
    <w:rsid w:val="008C25F1"/>
    <w:rsid w:val="009070BE"/>
    <w:rsid w:val="0092417F"/>
    <w:rsid w:val="0093048E"/>
    <w:rsid w:val="00986F3B"/>
    <w:rsid w:val="009B644E"/>
    <w:rsid w:val="009E5E0C"/>
    <w:rsid w:val="00A05C52"/>
    <w:rsid w:val="00A135C0"/>
    <w:rsid w:val="00A501C6"/>
    <w:rsid w:val="00AB35F5"/>
    <w:rsid w:val="00AC2622"/>
    <w:rsid w:val="00B27569"/>
    <w:rsid w:val="00B73006"/>
    <w:rsid w:val="00BA23AD"/>
    <w:rsid w:val="00BB2770"/>
    <w:rsid w:val="00BB6D6B"/>
    <w:rsid w:val="00BD39E3"/>
    <w:rsid w:val="00BD48B9"/>
    <w:rsid w:val="00BF6250"/>
    <w:rsid w:val="00BF7B68"/>
    <w:rsid w:val="00C00BC3"/>
    <w:rsid w:val="00C15617"/>
    <w:rsid w:val="00C26550"/>
    <w:rsid w:val="00C53222"/>
    <w:rsid w:val="00C951BE"/>
    <w:rsid w:val="00C974D3"/>
    <w:rsid w:val="00CE6BAE"/>
    <w:rsid w:val="00CE6F8E"/>
    <w:rsid w:val="00D03EA9"/>
    <w:rsid w:val="00D670E9"/>
    <w:rsid w:val="00DB1D5D"/>
    <w:rsid w:val="00DE79D4"/>
    <w:rsid w:val="00E15DB4"/>
    <w:rsid w:val="00E32CA9"/>
    <w:rsid w:val="00E415F8"/>
    <w:rsid w:val="00E5063C"/>
    <w:rsid w:val="00E640FB"/>
    <w:rsid w:val="00EC1EF9"/>
    <w:rsid w:val="00ED26B6"/>
    <w:rsid w:val="00ED7292"/>
    <w:rsid w:val="00EE4582"/>
    <w:rsid w:val="00F371C7"/>
    <w:rsid w:val="00F405F8"/>
    <w:rsid w:val="00F64B14"/>
    <w:rsid w:val="00F84147"/>
    <w:rsid w:val="00FA0F88"/>
    <w:rsid w:val="00FB40C8"/>
    <w:rsid w:val="00FC489E"/>
    <w:rsid w:val="00FC7A6B"/>
    <w:rsid w:val="00FE66B0"/>
    <w:rsid w:val="00FF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5FE8991"/>
  <w15:chartTrackingRefBased/>
  <w15:docId w15:val="{9BC6B526-6542-48F6-949F-3AA990B2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3AD"/>
    <w:rPr>
      <w:rFonts w:ascii="Arial" w:eastAsia="Times New Roman" w:hAnsi="Arial"/>
      <w:lang w:val="en-US" w:eastAsia="en-US"/>
    </w:rPr>
  </w:style>
  <w:style w:type="paragraph" w:styleId="Heading1">
    <w:name w:val="heading 1"/>
    <w:aliases w:val="DoNotUse"/>
    <w:basedOn w:val="Normal"/>
    <w:next w:val="Body"/>
    <w:link w:val="Heading1Char"/>
    <w:uiPriority w:val="99"/>
    <w:qFormat/>
    <w:rsid w:val="00BA23AD"/>
    <w:pPr>
      <w:keepNext/>
      <w:numPr>
        <w:numId w:val="1"/>
      </w:numPr>
      <w:tabs>
        <w:tab w:val="left" w:pos="360"/>
      </w:tabs>
      <w:spacing w:before="240"/>
      <w:jc w:val="both"/>
      <w:outlineLvl w:val="0"/>
    </w:pPr>
    <w:rPr>
      <w:bCs/>
      <w:caps/>
      <w:color w:val="000000"/>
    </w:rPr>
  </w:style>
  <w:style w:type="paragraph" w:styleId="Heading2">
    <w:name w:val="heading 2"/>
    <w:aliases w:val="DoNotUse2"/>
    <w:basedOn w:val="Heading1"/>
    <w:next w:val="Body"/>
    <w:link w:val="Heading2Char"/>
    <w:uiPriority w:val="99"/>
    <w:qFormat/>
    <w:rsid w:val="00BA23AD"/>
    <w:pPr>
      <w:numPr>
        <w:ilvl w:val="1"/>
      </w:numPr>
      <w:tabs>
        <w:tab w:val="clear" w:pos="187"/>
        <w:tab w:val="clear" w:pos="360"/>
        <w:tab w:val="left" w:pos="547"/>
      </w:tabs>
      <w:ind w:left="547"/>
      <w:outlineLvl w:val="1"/>
    </w:pPr>
    <w:rPr>
      <w:rFonts w:cs="Arial"/>
      <w:bCs w:val="0"/>
      <w:iCs/>
      <w:caps w:val="0"/>
    </w:rPr>
  </w:style>
  <w:style w:type="paragraph" w:styleId="Heading3">
    <w:name w:val="heading 3"/>
    <w:aliases w:val="DoNotUse3"/>
    <w:basedOn w:val="Heading2"/>
    <w:next w:val="Body"/>
    <w:link w:val="Heading3Char"/>
    <w:uiPriority w:val="99"/>
    <w:qFormat/>
    <w:rsid w:val="00BA23AD"/>
    <w:pPr>
      <w:numPr>
        <w:ilvl w:val="2"/>
      </w:numPr>
      <w:tabs>
        <w:tab w:val="clear" w:pos="360"/>
        <w:tab w:val="clear" w:pos="547"/>
        <w:tab w:val="left" w:pos="720"/>
      </w:tabs>
      <w:ind w:left="720"/>
      <w:outlineLvl w:val="2"/>
    </w:pPr>
    <w:rPr>
      <w:bCs/>
    </w:rPr>
  </w:style>
  <w:style w:type="paragraph" w:styleId="Heading4">
    <w:name w:val="heading 4"/>
    <w:aliases w:val="DoNotUse4"/>
    <w:basedOn w:val="Normal"/>
    <w:next w:val="Body"/>
    <w:link w:val="Heading4Char"/>
    <w:uiPriority w:val="99"/>
    <w:qFormat/>
    <w:rsid w:val="00BA23AD"/>
    <w:pPr>
      <w:numPr>
        <w:ilvl w:val="3"/>
        <w:numId w:val="1"/>
      </w:numPr>
      <w:tabs>
        <w:tab w:val="clear" w:pos="720"/>
        <w:tab w:val="left" w:pos="907"/>
      </w:tabs>
      <w:spacing w:before="240"/>
      <w:ind w:left="907" w:hanging="907"/>
      <w:jc w:val="both"/>
      <w:outlineLvl w:val="3"/>
    </w:pPr>
    <w:rPr>
      <w:bCs/>
      <w:color w:val="000000"/>
    </w:rPr>
  </w:style>
  <w:style w:type="paragraph" w:styleId="Heading5">
    <w:name w:val="heading 5"/>
    <w:aliases w:val="DoNotUse5"/>
    <w:basedOn w:val="Normal"/>
    <w:next w:val="Body"/>
    <w:link w:val="Heading5Char"/>
    <w:uiPriority w:val="99"/>
    <w:qFormat/>
    <w:rsid w:val="00BA23AD"/>
    <w:pPr>
      <w:numPr>
        <w:ilvl w:val="4"/>
        <w:numId w:val="1"/>
      </w:numPr>
      <w:spacing w:before="240"/>
      <w:ind w:left="1080"/>
      <w:jc w:val="both"/>
      <w:outlineLvl w:val="4"/>
    </w:pPr>
    <w:rPr>
      <w:bCs/>
      <w:iCs/>
      <w:color w:val="000000"/>
    </w:rPr>
  </w:style>
  <w:style w:type="paragraph" w:styleId="Heading6">
    <w:name w:val="heading 6"/>
    <w:aliases w:val="DoNotUse6"/>
    <w:basedOn w:val="Normal"/>
    <w:next w:val="Body"/>
    <w:link w:val="Heading6Char"/>
    <w:uiPriority w:val="99"/>
    <w:qFormat/>
    <w:rsid w:val="00BA23AD"/>
    <w:pPr>
      <w:numPr>
        <w:ilvl w:val="5"/>
        <w:numId w:val="1"/>
      </w:numPr>
      <w:tabs>
        <w:tab w:val="clear" w:pos="1440"/>
        <w:tab w:val="left" w:pos="1267"/>
      </w:tabs>
      <w:spacing w:before="240"/>
      <w:ind w:left="1267" w:hanging="1267"/>
      <w:jc w:val="both"/>
      <w:outlineLvl w:val="5"/>
    </w:pPr>
    <w:rPr>
      <w:bCs/>
      <w:color w:val="000000"/>
    </w:rPr>
  </w:style>
  <w:style w:type="paragraph" w:styleId="Heading7">
    <w:name w:val="heading 7"/>
    <w:aliases w:val="FIGTITLE"/>
    <w:basedOn w:val="Normal"/>
    <w:next w:val="Normal"/>
    <w:link w:val="Heading7Char"/>
    <w:uiPriority w:val="99"/>
    <w:qFormat/>
    <w:rsid w:val="00BA23AD"/>
    <w:pPr>
      <w:spacing w:before="240"/>
      <w:jc w:val="center"/>
      <w:outlineLvl w:val="6"/>
    </w:pPr>
    <w:rPr>
      <w:caps/>
      <w:color w:val="01A0E9"/>
    </w:rPr>
  </w:style>
  <w:style w:type="paragraph" w:styleId="Heading8">
    <w:name w:val="heading 8"/>
    <w:aliases w:val="TTITLE"/>
    <w:basedOn w:val="Normal"/>
    <w:next w:val="Normal"/>
    <w:link w:val="Heading8Char"/>
    <w:uiPriority w:val="99"/>
    <w:qFormat/>
    <w:rsid w:val="00BA23AD"/>
    <w:pPr>
      <w:spacing w:before="240" w:after="240"/>
      <w:jc w:val="center"/>
      <w:outlineLvl w:val="7"/>
    </w:pPr>
    <w:rPr>
      <w:iCs/>
      <w:caps/>
      <w:color w:val="01A0E9"/>
    </w:rPr>
  </w:style>
  <w:style w:type="paragraph" w:styleId="Heading9">
    <w:name w:val="heading 9"/>
    <w:aliases w:val="DO NOT USE,DoNotUse9"/>
    <w:basedOn w:val="Normal"/>
    <w:next w:val="Normal"/>
    <w:link w:val="Heading9Char"/>
    <w:uiPriority w:val="99"/>
    <w:qFormat/>
    <w:rsid w:val="00BA23AD"/>
    <w:pPr>
      <w:spacing w:before="240"/>
      <w:jc w:val="center"/>
      <w:outlineLvl w:val="8"/>
    </w:pPr>
    <w:rPr>
      <w:rFonts w:ascii="Helvetica" w:hAnsi="Helvetica" w:cs="Arial"/>
      <w:caps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NotUse Char"/>
    <w:link w:val="Heading1"/>
    <w:uiPriority w:val="99"/>
    <w:rsid w:val="00BA23AD"/>
    <w:rPr>
      <w:rFonts w:ascii="Arial" w:eastAsia="Times New Roman" w:hAnsi="Arial" w:cs="Times New Roman"/>
      <w:bCs/>
      <w:caps/>
      <w:color w:val="000000"/>
      <w:sz w:val="20"/>
      <w:szCs w:val="20"/>
    </w:rPr>
  </w:style>
  <w:style w:type="character" w:customStyle="1" w:styleId="Heading2Char">
    <w:name w:val="Heading 2 Char"/>
    <w:aliases w:val="DoNotUse2 Char"/>
    <w:link w:val="Heading2"/>
    <w:uiPriority w:val="99"/>
    <w:rsid w:val="00BA23AD"/>
    <w:rPr>
      <w:rFonts w:ascii="Arial" w:eastAsia="Times New Roman" w:hAnsi="Arial" w:cs="Arial"/>
      <w:iCs/>
      <w:color w:val="000000"/>
      <w:sz w:val="20"/>
      <w:szCs w:val="20"/>
    </w:rPr>
  </w:style>
  <w:style w:type="character" w:customStyle="1" w:styleId="Heading3Char">
    <w:name w:val="Heading 3 Char"/>
    <w:aliases w:val="DoNotUse3 Char"/>
    <w:link w:val="Heading3"/>
    <w:uiPriority w:val="99"/>
    <w:rsid w:val="00BA23AD"/>
    <w:rPr>
      <w:rFonts w:ascii="Arial" w:eastAsia="Times New Roman" w:hAnsi="Arial" w:cs="Arial"/>
      <w:bCs/>
      <w:iCs/>
      <w:color w:val="000000"/>
      <w:sz w:val="20"/>
      <w:szCs w:val="20"/>
    </w:rPr>
  </w:style>
  <w:style w:type="character" w:customStyle="1" w:styleId="Heading4Char">
    <w:name w:val="Heading 4 Char"/>
    <w:aliases w:val="DoNotUse4 Char"/>
    <w:link w:val="Heading4"/>
    <w:uiPriority w:val="99"/>
    <w:rsid w:val="00BA23AD"/>
    <w:rPr>
      <w:rFonts w:ascii="Arial" w:eastAsia="Times New Roman" w:hAnsi="Arial" w:cs="Times New Roman"/>
      <w:bCs/>
      <w:color w:val="000000"/>
      <w:sz w:val="20"/>
      <w:szCs w:val="20"/>
    </w:rPr>
  </w:style>
  <w:style w:type="character" w:customStyle="1" w:styleId="Heading5Char">
    <w:name w:val="Heading 5 Char"/>
    <w:aliases w:val="DoNotUse5 Char"/>
    <w:link w:val="Heading5"/>
    <w:uiPriority w:val="99"/>
    <w:rsid w:val="00BA23AD"/>
    <w:rPr>
      <w:rFonts w:ascii="Arial" w:eastAsia="Times New Roman" w:hAnsi="Arial" w:cs="Times New Roman"/>
      <w:bCs/>
      <w:iCs/>
      <w:color w:val="000000"/>
      <w:sz w:val="20"/>
      <w:szCs w:val="20"/>
    </w:rPr>
  </w:style>
  <w:style w:type="character" w:customStyle="1" w:styleId="Heading6Char">
    <w:name w:val="Heading 6 Char"/>
    <w:aliases w:val="DoNotUse6 Char"/>
    <w:link w:val="Heading6"/>
    <w:uiPriority w:val="99"/>
    <w:rsid w:val="00BA23AD"/>
    <w:rPr>
      <w:rFonts w:ascii="Arial" w:eastAsia="Times New Roman" w:hAnsi="Arial" w:cs="Times New Roman"/>
      <w:bCs/>
      <w:color w:val="000000"/>
      <w:sz w:val="20"/>
      <w:szCs w:val="20"/>
    </w:rPr>
  </w:style>
  <w:style w:type="character" w:customStyle="1" w:styleId="Heading7Char">
    <w:name w:val="Heading 7 Char"/>
    <w:aliases w:val="FIGTITLE Char"/>
    <w:link w:val="Heading7"/>
    <w:uiPriority w:val="99"/>
    <w:rsid w:val="00BA23AD"/>
    <w:rPr>
      <w:rFonts w:ascii="Arial" w:eastAsia="Times New Roman" w:hAnsi="Arial" w:cs="Times New Roman"/>
      <w:caps/>
      <w:color w:val="01A0E9"/>
      <w:sz w:val="20"/>
      <w:szCs w:val="20"/>
    </w:rPr>
  </w:style>
  <w:style w:type="character" w:customStyle="1" w:styleId="Heading8Char">
    <w:name w:val="Heading 8 Char"/>
    <w:aliases w:val="TTITLE Char"/>
    <w:link w:val="Heading8"/>
    <w:uiPriority w:val="99"/>
    <w:rsid w:val="00BA23AD"/>
    <w:rPr>
      <w:rFonts w:ascii="Arial" w:eastAsia="Times New Roman" w:hAnsi="Arial" w:cs="Times New Roman"/>
      <w:iCs/>
      <w:caps/>
      <w:color w:val="01A0E9"/>
      <w:sz w:val="20"/>
      <w:szCs w:val="20"/>
    </w:rPr>
  </w:style>
  <w:style w:type="character" w:customStyle="1" w:styleId="Heading9Char">
    <w:name w:val="Heading 9 Char"/>
    <w:aliases w:val="DO NOT USE Char,DoNotUse9 Char"/>
    <w:link w:val="Heading9"/>
    <w:uiPriority w:val="99"/>
    <w:rsid w:val="00BA23AD"/>
    <w:rPr>
      <w:rFonts w:ascii="Helvetica" w:eastAsia="Times New Roman" w:hAnsi="Helvetica" w:cs="Arial"/>
      <w:caps/>
      <w:color w:val="FF0000"/>
      <w:sz w:val="20"/>
      <w:szCs w:val="20"/>
    </w:rPr>
  </w:style>
  <w:style w:type="paragraph" w:customStyle="1" w:styleId="Body">
    <w:name w:val="Body"/>
    <w:basedOn w:val="Normal"/>
    <w:uiPriority w:val="99"/>
    <w:rsid w:val="00BA23AD"/>
    <w:pPr>
      <w:spacing w:before="240"/>
      <w:jc w:val="both"/>
    </w:pPr>
    <w:rPr>
      <w:noProof/>
      <w:color w:val="000000"/>
    </w:rPr>
  </w:style>
  <w:style w:type="paragraph" w:customStyle="1" w:styleId="Introduction">
    <w:name w:val="Introduction"/>
    <w:basedOn w:val="Normal"/>
    <w:next w:val="Body"/>
    <w:rsid w:val="00BA23AD"/>
    <w:pPr>
      <w:spacing w:before="240"/>
      <w:jc w:val="center"/>
    </w:pPr>
    <w:rPr>
      <w:caps/>
      <w:noProof/>
      <w:color w:val="000000"/>
    </w:rPr>
  </w:style>
  <w:style w:type="paragraph" w:styleId="TOC1">
    <w:name w:val="toc 1"/>
    <w:basedOn w:val="Normal"/>
    <w:next w:val="Normal"/>
    <w:autoRedefine/>
    <w:uiPriority w:val="39"/>
    <w:rsid w:val="00BA23AD"/>
    <w:pPr>
      <w:tabs>
        <w:tab w:val="left" w:pos="1440"/>
        <w:tab w:val="right" w:leader="dot" w:pos="10800"/>
      </w:tabs>
    </w:pPr>
    <w:rPr>
      <w:caps/>
    </w:rPr>
  </w:style>
  <w:style w:type="paragraph" w:customStyle="1" w:styleId="AERO">
    <w:name w:val="AERO"/>
    <w:basedOn w:val="Normal"/>
    <w:rsid w:val="00BA23AD"/>
    <w:pPr>
      <w:tabs>
        <w:tab w:val="left" w:pos="3960"/>
      </w:tabs>
    </w:pPr>
    <w:rPr>
      <w:b/>
      <w:caps/>
      <w:noProof/>
      <w:color w:val="000000"/>
      <w:sz w:val="36"/>
      <w:szCs w:val="36"/>
    </w:rPr>
  </w:style>
  <w:style w:type="paragraph" w:customStyle="1" w:styleId="Appendix">
    <w:name w:val="Appendix"/>
    <w:basedOn w:val="Normal"/>
    <w:next w:val="AHead1"/>
    <w:rsid w:val="00BA23AD"/>
    <w:pPr>
      <w:pageBreakBefore/>
      <w:numPr>
        <w:numId w:val="3"/>
      </w:numPr>
      <w:tabs>
        <w:tab w:val="num" w:pos="360"/>
      </w:tabs>
      <w:jc w:val="center"/>
    </w:pPr>
    <w:rPr>
      <w:caps/>
      <w:noProof/>
      <w:color w:val="000000"/>
      <w:szCs w:val="22"/>
    </w:rPr>
  </w:style>
  <w:style w:type="paragraph" w:styleId="Header">
    <w:name w:val="header"/>
    <w:basedOn w:val="Normal"/>
    <w:link w:val="HeaderChar"/>
    <w:uiPriority w:val="99"/>
    <w:rsid w:val="00BA23A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A23AD"/>
    <w:rPr>
      <w:rFonts w:ascii="Arial" w:eastAsia="Times New Roman" w:hAnsi="Arial" w:cs="Times New Roman"/>
      <w:sz w:val="20"/>
      <w:szCs w:val="20"/>
    </w:rPr>
  </w:style>
  <w:style w:type="paragraph" w:customStyle="1" w:styleId="OrdList">
    <w:name w:val="OrdList"/>
    <w:basedOn w:val="Normal"/>
    <w:autoRedefine/>
    <w:uiPriority w:val="99"/>
    <w:rsid w:val="00BA23AD"/>
    <w:pPr>
      <w:widowControl w:val="0"/>
      <w:tabs>
        <w:tab w:val="left" w:pos="360"/>
      </w:tabs>
      <w:overflowPunct w:val="0"/>
      <w:autoSpaceDE w:val="0"/>
      <w:autoSpaceDN w:val="0"/>
      <w:adjustRightInd w:val="0"/>
      <w:spacing w:before="240"/>
      <w:ind w:left="360" w:hanging="360"/>
      <w:jc w:val="both"/>
      <w:textAlignment w:val="baseline"/>
    </w:pPr>
  </w:style>
  <w:style w:type="paragraph" w:styleId="Footer">
    <w:name w:val="footer"/>
    <w:basedOn w:val="Normal"/>
    <w:link w:val="FooterChar"/>
    <w:rsid w:val="00BA23A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BA23AD"/>
    <w:rPr>
      <w:rFonts w:ascii="Arial" w:eastAsia="Times New Roman" w:hAnsi="Arial" w:cs="Times New Roman"/>
      <w:sz w:val="20"/>
      <w:szCs w:val="20"/>
    </w:rPr>
  </w:style>
  <w:style w:type="paragraph" w:customStyle="1" w:styleId="SAEPubs">
    <w:name w:val="SAEPubs"/>
    <w:basedOn w:val="Normal"/>
    <w:rsid w:val="00BA23AD"/>
    <w:pPr>
      <w:tabs>
        <w:tab w:val="left" w:pos="187"/>
      </w:tabs>
      <w:spacing w:before="260"/>
      <w:ind w:left="187" w:right="360" w:hanging="547"/>
    </w:pPr>
    <w:rPr>
      <w:noProof/>
      <w:color w:val="000000"/>
      <w:sz w:val="22"/>
    </w:rPr>
  </w:style>
  <w:style w:type="character" w:customStyle="1" w:styleId="Bold">
    <w:name w:val="Bold"/>
    <w:rsid w:val="00BA23AD"/>
    <w:rPr>
      <w:rFonts w:ascii="Arial" w:hAnsi="Arial"/>
      <w:b/>
      <w:sz w:val="20"/>
      <w:szCs w:val="20"/>
    </w:rPr>
  </w:style>
  <w:style w:type="paragraph" w:customStyle="1" w:styleId="CallOutNote">
    <w:name w:val="CallOutNote"/>
    <w:basedOn w:val="Normal"/>
    <w:rsid w:val="00BA23AD"/>
    <w:pPr>
      <w:numPr>
        <w:ilvl w:val="12"/>
      </w:numPr>
      <w:tabs>
        <w:tab w:val="left" w:pos="720"/>
      </w:tabs>
      <w:spacing w:before="240"/>
      <w:ind w:left="720" w:hanging="720"/>
      <w:jc w:val="both"/>
    </w:pPr>
    <w:rPr>
      <w:noProof/>
      <w:color w:val="000000"/>
    </w:rPr>
  </w:style>
  <w:style w:type="paragraph" w:customStyle="1" w:styleId="CancelledDate">
    <w:name w:val="CancelledDate"/>
    <w:basedOn w:val="Normal"/>
    <w:rsid w:val="00BA23AD"/>
    <w:pPr>
      <w:tabs>
        <w:tab w:val="left" w:pos="1440"/>
      </w:tabs>
      <w:ind w:left="1440" w:right="360" w:hanging="1440"/>
    </w:pPr>
    <w:rPr>
      <w:noProof/>
      <w:color w:val="000000"/>
    </w:rPr>
  </w:style>
  <w:style w:type="paragraph" w:customStyle="1" w:styleId="CellFooting">
    <w:name w:val="CellFooting"/>
    <w:basedOn w:val="Normal"/>
    <w:rsid w:val="00BA23AD"/>
    <w:rPr>
      <w:noProof/>
      <w:color w:val="000000"/>
      <w:sz w:val="16"/>
    </w:rPr>
  </w:style>
  <w:style w:type="paragraph" w:customStyle="1" w:styleId="Equation">
    <w:name w:val="Equation"/>
    <w:basedOn w:val="Normal"/>
    <w:rsid w:val="00BA23AD"/>
    <w:pPr>
      <w:tabs>
        <w:tab w:val="center" w:pos="5400"/>
        <w:tab w:val="right" w:pos="10800"/>
      </w:tabs>
      <w:spacing w:before="260"/>
    </w:pPr>
    <w:rPr>
      <w:noProof/>
      <w:color w:val="000000"/>
    </w:rPr>
  </w:style>
  <w:style w:type="character" w:styleId="Hyperlink">
    <w:name w:val="Hyperlink"/>
    <w:uiPriority w:val="99"/>
    <w:rsid w:val="00BA23AD"/>
    <w:rPr>
      <w:color w:val="0000FF"/>
      <w:u w:val="single"/>
    </w:rPr>
  </w:style>
  <w:style w:type="paragraph" w:customStyle="1" w:styleId="Foreword">
    <w:name w:val="Foreword"/>
    <w:basedOn w:val="Normal"/>
    <w:next w:val="Body"/>
    <w:uiPriority w:val="99"/>
    <w:rsid w:val="00BA23AD"/>
    <w:pPr>
      <w:spacing w:before="240"/>
      <w:jc w:val="center"/>
    </w:pPr>
    <w:rPr>
      <w:caps/>
      <w:noProof/>
      <w:color w:val="000000"/>
    </w:rPr>
  </w:style>
  <w:style w:type="paragraph" w:customStyle="1" w:styleId="Index">
    <w:name w:val="Index"/>
    <w:basedOn w:val="Normal"/>
    <w:rsid w:val="00BA23AD"/>
    <w:pPr>
      <w:numPr>
        <w:ilvl w:val="12"/>
      </w:numPr>
      <w:jc w:val="center"/>
    </w:pPr>
    <w:rPr>
      <w:rFonts w:ascii="Helvetica" w:hAnsi="Helvetica"/>
      <w:caps/>
    </w:rPr>
  </w:style>
  <w:style w:type="paragraph" w:customStyle="1" w:styleId="ISOPubNo">
    <w:name w:val="ISOPubNo"/>
    <w:basedOn w:val="Normal"/>
    <w:rsid w:val="00BA23AD"/>
    <w:pPr>
      <w:spacing w:before="260" w:after="260"/>
      <w:ind w:right="360"/>
    </w:pPr>
    <w:rPr>
      <w:b/>
      <w:noProof/>
      <w:color w:val="000000"/>
      <w:sz w:val="22"/>
    </w:rPr>
  </w:style>
  <w:style w:type="paragraph" w:customStyle="1" w:styleId="ISORef">
    <w:name w:val="ISORef"/>
    <w:basedOn w:val="Normal"/>
    <w:rsid w:val="00BA23AD"/>
    <w:pPr>
      <w:spacing w:before="260" w:after="260"/>
      <w:ind w:left="720" w:right="360" w:hanging="548"/>
    </w:pPr>
    <w:rPr>
      <w:noProof/>
      <w:color w:val="000000"/>
      <w:sz w:val="22"/>
    </w:rPr>
  </w:style>
  <w:style w:type="character" w:customStyle="1" w:styleId="Italic">
    <w:name w:val="Italic"/>
    <w:rsid w:val="00BA23AD"/>
    <w:rPr>
      <w:rFonts w:ascii="Arial" w:hAnsi="Arial"/>
      <w:i/>
      <w:sz w:val="20"/>
      <w:szCs w:val="20"/>
    </w:rPr>
  </w:style>
  <w:style w:type="paragraph" w:customStyle="1" w:styleId="PreparedBy">
    <w:name w:val="PreparedBy"/>
    <w:basedOn w:val="Normal"/>
    <w:uiPriority w:val="99"/>
    <w:rsid w:val="00BA23AD"/>
    <w:pPr>
      <w:jc w:val="center"/>
    </w:pPr>
    <w:rPr>
      <w:caps/>
      <w:noProof/>
      <w:color w:val="000000"/>
    </w:rPr>
  </w:style>
  <w:style w:type="paragraph" w:customStyle="1" w:styleId="LastDate">
    <w:name w:val="LastDate"/>
    <w:basedOn w:val="CancelledDate"/>
    <w:rsid w:val="00BA23AD"/>
  </w:style>
  <w:style w:type="paragraph" w:customStyle="1" w:styleId="NoncurrentDate">
    <w:name w:val="NoncurrentDate"/>
    <w:basedOn w:val="CancelledDate"/>
    <w:rsid w:val="00BA23AD"/>
  </w:style>
  <w:style w:type="paragraph" w:customStyle="1" w:styleId="Notice">
    <w:name w:val="Notice"/>
    <w:basedOn w:val="Normal"/>
    <w:next w:val="Body"/>
    <w:rsid w:val="00BA23AD"/>
    <w:pPr>
      <w:jc w:val="center"/>
    </w:pPr>
    <w:rPr>
      <w:caps/>
      <w:noProof/>
      <w:color w:val="000000"/>
    </w:rPr>
  </w:style>
  <w:style w:type="paragraph" w:customStyle="1" w:styleId="OrigDate">
    <w:name w:val="OrigDate"/>
    <w:basedOn w:val="CancelledDate"/>
    <w:rsid w:val="00BA23AD"/>
  </w:style>
  <w:style w:type="paragraph" w:customStyle="1" w:styleId="Preface">
    <w:name w:val="Preface"/>
    <w:basedOn w:val="Normal"/>
    <w:next w:val="Body"/>
    <w:rsid w:val="00BA23AD"/>
    <w:pPr>
      <w:numPr>
        <w:ilvl w:val="12"/>
      </w:numPr>
      <w:jc w:val="center"/>
    </w:pPr>
    <w:rPr>
      <w:caps/>
    </w:rPr>
  </w:style>
  <w:style w:type="paragraph" w:customStyle="1" w:styleId="ReafDate">
    <w:name w:val="ReafDate"/>
    <w:basedOn w:val="CancelledDate"/>
    <w:rsid w:val="00BA23AD"/>
  </w:style>
  <w:style w:type="paragraph" w:customStyle="1" w:styleId="ReafNonDate">
    <w:name w:val="ReafNonDate"/>
    <w:basedOn w:val="CancelledDate"/>
    <w:rsid w:val="00BA23AD"/>
  </w:style>
  <w:style w:type="paragraph" w:customStyle="1" w:styleId="ColorfulShading-Accent11">
    <w:name w:val="Colorful Shading - Accent 11"/>
    <w:basedOn w:val="Normal"/>
    <w:rsid w:val="00BA23AD"/>
    <w:pPr>
      <w:ind w:left="720" w:right="360" w:hanging="548"/>
    </w:pPr>
    <w:rPr>
      <w:noProof/>
      <w:color w:val="000000"/>
      <w:sz w:val="24"/>
    </w:rPr>
  </w:style>
  <w:style w:type="paragraph" w:customStyle="1" w:styleId="RevStatus">
    <w:name w:val="RevStatus"/>
    <w:basedOn w:val="Normal"/>
    <w:rsid w:val="00BA23AD"/>
    <w:rPr>
      <w:b/>
      <w:noProof/>
      <w:color w:val="000000"/>
      <w:sz w:val="22"/>
    </w:rPr>
  </w:style>
  <w:style w:type="paragraph" w:customStyle="1" w:styleId="SAEPubNo">
    <w:name w:val="SAEPubNo"/>
    <w:basedOn w:val="Normal"/>
    <w:rsid w:val="00BA23AD"/>
    <w:pPr>
      <w:spacing w:before="260" w:after="260"/>
      <w:ind w:right="360"/>
      <w:jc w:val="center"/>
    </w:pPr>
    <w:rPr>
      <w:b/>
      <w:noProof/>
      <w:color w:val="000000"/>
      <w:sz w:val="22"/>
    </w:rPr>
  </w:style>
  <w:style w:type="paragraph" w:customStyle="1" w:styleId="ShortDate">
    <w:name w:val="ShortDate"/>
    <w:basedOn w:val="Normal"/>
    <w:rsid w:val="00BA23AD"/>
    <w:pPr>
      <w:spacing w:after="260"/>
      <w:ind w:right="8107"/>
    </w:pPr>
    <w:rPr>
      <w:b/>
      <w:noProof/>
      <w:color w:val="000000"/>
      <w:sz w:val="22"/>
    </w:rPr>
  </w:style>
  <w:style w:type="character" w:customStyle="1" w:styleId="Subscript">
    <w:name w:val="Subscript"/>
    <w:rsid w:val="00BA23AD"/>
    <w:rPr>
      <w:rFonts w:ascii="Arial" w:hAnsi="Arial"/>
      <w:sz w:val="20"/>
      <w:szCs w:val="20"/>
      <w:vertAlign w:val="subscript"/>
    </w:rPr>
  </w:style>
  <w:style w:type="character" w:customStyle="1" w:styleId="Superscript">
    <w:name w:val="Superscript"/>
    <w:rsid w:val="00BA23AD"/>
    <w:rPr>
      <w:rFonts w:ascii="Arial" w:hAnsi="Arial"/>
      <w:sz w:val="20"/>
      <w:szCs w:val="20"/>
      <w:vertAlign w:val="superscript"/>
    </w:rPr>
  </w:style>
  <w:style w:type="paragraph" w:customStyle="1" w:styleId="SupersedeStmt">
    <w:name w:val="SupersedeStmt"/>
    <w:basedOn w:val="Body"/>
    <w:rsid w:val="00BA23AD"/>
    <w:pPr>
      <w:tabs>
        <w:tab w:val="left" w:pos="1440"/>
      </w:tabs>
      <w:ind w:left="1440" w:hanging="1440"/>
    </w:pPr>
  </w:style>
  <w:style w:type="character" w:customStyle="1" w:styleId="Symbol">
    <w:name w:val="Symbol"/>
    <w:rsid w:val="00BA23AD"/>
    <w:rPr>
      <w:rFonts w:ascii="Symbol" w:hAnsi="Symbol"/>
      <w:sz w:val="20"/>
      <w:szCs w:val="20"/>
    </w:rPr>
  </w:style>
  <w:style w:type="paragraph" w:styleId="Title">
    <w:name w:val="Title"/>
    <w:basedOn w:val="Normal"/>
    <w:link w:val="TitleChar"/>
    <w:qFormat/>
    <w:rsid w:val="00BA23AD"/>
    <w:pPr>
      <w:ind w:left="173" w:right="360"/>
      <w:jc w:val="center"/>
    </w:pPr>
    <w:rPr>
      <w:noProof/>
      <w:color w:val="000000"/>
      <w:sz w:val="22"/>
      <w:szCs w:val="22"/>
    </w:rPr>
  </w:style>
  <w:style w:type="character" w:customStyle="1" w:styleId="TitleChar">
    <w:name w:val="Title Char"/>
    <w:link w:val="Title"/>
    <w:rsid w:val="00BA23AD"/>
    <w:rPr>
      <w:rFonts w:ascii="Arial" w:eastAsia="Times New Roman" w:hAnsi="Arial" w:cs="Times New Roman"/>
      <w:noProof/>
      <w:color w:val="000000"/>
    </w:rPr>
  </w:style>
  <w:style w:type="paragraph" w:customStyle="1" w:styleId="TOCEntry">
    <w:name w:val="TOCEntry"/>
    <w:basedOn w:val="Normal"/>
    <w:uiPriority w:val="99"/>
    <w:rsid w:val="00BA23AD"/>
    <w:pPr>
      <w:tabs>
        <w:tab w:val="left" w:pos="1440"/>
        <w:tab w:val="right" w:leader="dot" w:pos="10627"/>
      </w:tabs>
      <w:ind w:left="1440" w:hanging="1440"/>
    </w:pPr>
    <w:rPr>
      <w:noProof/>
      <w:color w:val="000000"/>
    </w:rPr>
  </w:style>
  <w:style w:type="paragraph" w:customStyle="1" w:styleId="TOCTitle">
    <w:name w:val="TOCTitle"/>
    <w:basedOn w:val="Normal"/>
    <w:uiPriority w:val="99"/>
    <w:rsid w:val="00BA23AD"/>
    <w:pPr>
      <w:spacing w:before="240" w:after="240"/>
      <w:jc w:val="center"/>
    </w:pPr>
    <w:rPr>
      <w:caps/>
      <w:noProof/>
      <w:color w:val="000000"/>
    </w:rPr>
  </w:style>
  <w:style w:type="character" w:customStyle="1" w:styleId="Underline">
    <w:name w:val="Underline"/>
    <w:rsid w:val="00BA23AD"/>
    <w:rPr>
      <w:rFonts w:ascii="Arial" w:hAnsi="Arial"/>
      <w:sz w:val="20"/>
      <w:szCs w:val="20"/>
      <w:u w:val="single"/>
    </w:rPr>
  </w:style>
  <w:style w:type="paragraph" w:customStyle="1" w:styleId="AHead1">
    <w:name w:val="AHead1"/>
    <w:next w:val="Body"/>
    <w:rsid w:val="00BA23AD"/>
    <w:pPr>
      <w:widowControl w:val="0"/>
      <w:numPr>
        <w:ilvl w:val="1"/>
        <w:numId w:val="3"/>
      </w:numPr>
      <w:tabs>
        <w:tab w:val="clear" w:pos="432"/>
        <w:tab w:val="left" w:pos="720"/>
      </w:tabs>
      <w:spacing w:before="240"/>
      <w:ind w:left="720" w:hanging="720"/>
    </w:pPr>
    <w:rPr>
      <w:rFonts w:ascii="Arial" w:eastAsia="Times New Roman" w:hAnsi="Arial"/>
      <w:bCs/>
      <w:iCs/>
      <w:caps/>
      <w:noProof/>
      <w:color w:val="000000"/>
      <w:lang w:val="en-US" w:eastAsia="en-US"/>
    </w:rPr>
  </w:style>
  <w:style w:type="paragraph" w:customStyle="1" w:styleId="AHead2">
    <w:name w:val="AHead2"/>
    <w:basedOn w:val="AHead1"/>
    <w:next w:val="Body"/>
    <w:rsid w:val="00BA23AD"/>
    <w:pPr>
      <w:numPr>
        <w:ilvl w:val="2"/>
      </w:numPr>
      <w:tabs>
        <w:tab w:val="clear" w:pos="720"/>
        <w:tab w:val="left" w:pos="907"/>
      </w:tabs>
      <w:ind w:left="907" w:hanging="907"/>
    </w:pPr>
    <w:rPr>
      <w:caps w:val="0"/>
    </w:rPr>
  </w:style>
  <w:style w:type="paragraph" w:customStyle="1" w:styleId="OrdListIndented">
    <w:name w:val="OrdListIndented"/>
    <w:basedOn w:val="Normal"/>
    <w:rsid w:val="00BA23AD"/>
    <w:pPr>
      <w:tabs>
        <w:tab w:val="left" w:pos="720"/>
      </w:tabs>
      <w:overflowPunct w:val="0"/>
      <w:autoSpaceDE w:val="0"/>
      <w:autoSpaceDN w:val="0"/>
      <w:adjustRightInd w:val="0"/>
      <w:spacing w:before="240"/>
      <w:ind w:left="720" w:hanging="360"/>
      <w:jc w:val="both"/>
      <w:textAlignment w:val="baseline"/>
    </w:pPr>
  </w:style>
  <w:style w:type="paragraph" w:customStyle="1" w:styleId="OrdListSubIndent">
    <w:name w:val="OrdListSubIndent"/>
    <w:basedOn w:val="Normal"/>
    <w:rsid w:val="00BA23AD"/>
    <w:pPr>
      <w:tabs>
        <w:tab w:val="left" w:pos="1440"/>
      </w:tabs>
      <w:overflowPunct w:val="0"/>
      <w:autoSpaceDE w:val="0"/>
      <w:autoSpaceDN w:val="0"/>
      <w:adjustRightInd w:val="0"/>
      <w:spacing w:before="240"/>
      <w:ind w:left="1454" w:hanging="547"/>
      <w:jc w:val="both"/>
      <w:textAlignment w:val="baseline"/>
    </w:pPr>
  </w:style>
  <w:style w:type="paragraph" w:customStyle="1" w:styleId="ParamListHead">
    <w:name w:val="ParamListHead"/>
    <w:basedOn w:val="Normal"/>
    <w:rsid w:val="00BA23AD"/>
    <w:pPr>
      <w:spacing w:before="240"/>
      <w:ind w:left="360"/>
      <w:jc w:val="both"/>
    </w:pPr>
    <w:rPr>
      <w:noProof/>
      <w:color w:val="000000"/>
    </w:rPr>
  </w:style>
  <w:style w:type="paragraph" w:customStyle="1" w:styleId="BulletList">
    <w:name w:val="BulletList"/>
    <w:basedOn w:val="Normal"/>
    <w:uiPriority w:val="99"/>
    <w:rsid w:val="00BA23AD"/>
    <w:pPr>
      <w:numPr>
        <w:numId w:val="2"/>
      </w:numPr>
      <w:tabs>
        <w:tab w:val="left" w:pos="360"/>
      </w:tabs>
      <w:spacing w:before="260"/>
      <w:jc w:val="both"/>
    </w:pPr>
    <w:rPr>
      <w:noProof/>
      <w:color w:val="000000"/>
    </w:rPr>
  </w:style>
  <w:style w:type="paragraph" w:customStyle="1" w:styleId="DocList">
    <w:name w:val="DocList"/>
    <w:basedOn w:val="Normal"/>
    <w:uiPriority w:val="99"/>
    <w:rsid w:val="00BA23AD"/>
    <w:pPr>
      <w:tabs>
        <w:tab w:val="left" w:pos="1440"/>
      </w:tabs>
      <w:spacing w:before="240"/>
      <w:ind w:left="1440" w:hanging="1440"/>
      <w:jc w:val="both"/>
    </w:pPr>
    <w:rPr>
      <w:noProof/>
      <w:color w:val="000000"/>
    </w:rPr>
  </w:style>
  <w:style w:type="paragraph" w:customStyle="1" w:styleId="CellBody">
    <w:name w:val="CellBody"/>
    <w:basedOn w:val="Normal"/>
    <w:rsid w:val="00BA23AD"/>
    <w:pPr>
      <w:jc w:val="center"/>
    </w:pPr>
    <w:rPr>
      <w:noProof/>
      <w:color w:val="000000"/>
    </w:rPr>
  </w:style>
  <w:style w:type="paragraph" w:customStyle="1" w:styleId="CellHeading">
    <w:name w:val="CellHeading"/>
    <w:basedOn w:val="Normal"/>
    <w:rsid w:val="00BA23AD"/>
    <w:pPr>
      <w:jc w:val="center"/>
    </w:pPr>
    <w:rPr>
      <w:noProof/>
      <w:color w:val="000000"/>
    </w:rPr>
  </w:style>
  <w:style w:type="paragraph" w:customStyle="1" w:styleId="Figure">
    <w:name w:val="Figure"/>
    <w:basedOn w:val="Normal"/>
    <w:uiPriority w:val="99"/>
    <w:rsid w:val="00BA23AD"/>
    <w:pPr>
      <w:keepNext/>
      <w:spacing w:before="240"/>
      <w:jc w:val="center"/>
    </w:pPr>
    <w:rPr>
      <w:caps/>
      <w:noProof/>
      <w:color w:val="000000"/>
    </w:rPr>
  </w:style>
  <w:style w:type="paragraph" w:styleId="BalloonText">
    <w:name w:val="Balloon Text"/>
    <w:basedOn w:val="Normal"/>
    <w:link w:val="BalloonTextChar"/>
    <w:semiHidden/>
    <w:rsid w:val="00BA23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BA23AD"/>
    <w:rPr>
      <w:rFonts w:ascii="Tahoma" w:eastAsia="Times New Roman" w:hAnsi="Tahoma" w:cs="Tahoma"/>
      <w:sz w:val="16"/>
      <w:szCs w:val="16"/>
    </w:rPr>
  </w:style>
  <w:style w:type="paragraph" w:customStyle="1" w:styleId="Rationale">
    <w:name w:val="Rationale"/>
    <w:basedOn w:val="Foreword"/>
    <w:next w:val="Body"/>
    <w:rsid w:val="00BA23AD"/>
  </w:style>
  <w:style w:type="paragraph" w:customStyle="1" w:styleId="AHead3">
    <w:name w:val="AHead3"/>
    <w:basedOn w:val="AHead2"/>
    <w:next w:val="Body"/>
    <w:rsid w:val="00BA23AD"/>
    <w:pPr>
      <w:numPr>
        <w:ilvl w:val="3"/>
      </w:numPr>
      <w:tabs>
        <w:tab w:val="clear" w:pos="907"/>
        <w:tab w:val="left" w:pos="1080"/>
      </w:tabs>
    </w:pPr>
  </w:style>
  <w:style w:type="paragraph" w:customStyle="1" w:styleId="AHead4">
    <w:name w:val="AHead4"/>
    <w:basedOn w:val="AHead3"/>
    <w:next w:val="Body"/>
    <w:rsid w:val="00BA23AD"/>
    <w:pPr>
      <w:numPr>
        <w:ilvl w:val="4"/>
      </w:numPr>
      <w:tabs>
        <w:tab w:val="clear" w:pos="1080"/>
        <w:tab w:val="left" w:pos="1267"/>
      </w:tabs>
    </w:pPr>
  </w:style>
  <w:style w:type="paragraph" w:customStyle="1" w:styleId="AHead5">
    <w:name w:val="AHead5"/>
    <w:basedOn w:val="AHead4"/>
    <w:next w:val="Body"/>
    <w:rsid w:val="00BA23AD"/>
    <w:pPr>
      <w:numPr>
        <w:ilvl w:val="5"/>
      </w:numPr>
      <w:tabs>
        <w:tab w:val="clear" w:pos="1267"/>
        <w:tab w:val="left" w:pos="1440"/>
      </w:tabs>
    </w:pPr>
  </w:style>
  <w:style w:type="paragraph" w:customStyle="1" w:styleId="AHead6">
    <w:name w:val="AHead6"/>
    <w:basedOn w:val="AHead5"/>
    <w:next w:val="Body"/>
    <w:rsid w:val="00BA23AD"/>
    <w:pPr>
      <w:numPr>
        <w:ilvl w:val="6"/>
      </w:numPr>
      <w:tabs>
        <w:tab w:val="clear" w:pos="1440"/>
        <w:tab w:val="left" w:pos="1627"/>
      </w:tabs>
      <w:ind w:left="1627" w:hanging="1627"/>
    </w:pPr>
  </w:style>
  <w:style w:type="paragraph" w:customStyle="1" w:styleId="UnOrdList">
    <w:name w:val="UnOrdList"/>
    <w:basedOn w:val="Normal"/>
    <w:rsid w:val="00BA23AD"/>
    <w:pPr>
      <w:widowControl w:val="0"/>
      <w:ind w:left="360" w:hanging="360"/>
      <w:jc w:val="both"/>
    </w:pPr>
  </w:style>
  <w:style w:type="paragraph" w:styleId="TOC2">
    <w:name w:val="toc 2"/>
    <w:basedOn w:val="Normal"/>
    <w:next w:val="Normal"/>
    <w:autoRedefine/>
    <w:uiPriority w:val="39"/>
    <w:rsid w:val="00BA23AD"/>
    <w:pPr>
      <w:tabs>
        <w:tab w:val="left" w:pos="1440"/>
        <w:tab w:val="right" w:leader="dot" w:pos="10800"/>
      </w:tabs>
    </w:pPr>
  </w:style>
  <w:style w:type="paragraph" w:styleId="TOC3">
    <w:name w:val="toc 3"/>
    <w:basedOn w:val="Normal"/>
    <w:next w:val="Normal"/>
    <w:autoRedefine/>
    <w:uiPriority w:val="39"/>
    <w:rsid w:val="00BA23AD"/>
    <w:pPr>
      <w:tabs>
        <w:tab w:val="left" w:pos="1440"/>
        <w:tab w:val="right" w:leader="dot" w:pos="10800"/>
      </w:tabs>
    </w:pPr>
  </w:style>
  <w:style w:type="character" w:styleId="PageNumber">
    <w:name w:val="page number"/>
    <w:basedOn w:val="DefaultParagraphFont"/>
    <w:uiPriority w:val="99"/>
    <w:rsid w:val="00BA23AD"/>
  </w:style>
  <w:style w:type="paragraph" w:styleId="TOC4">
    <w:name w:val="toc 4"/>
    <w:basedOn w:val="Normal"/>
    <w:next w:val="Normal"/>
    <w:autoRedefine/>
    <w:uiPriority w:val="39"/>
    <w:rsid w:val="00BA23AD"/>
    <w:pPr>
      <w:tabs>
        <w:tab w:val="left" w:pos="1440"/>
        <w:tab w:val="right" w:leader="dot" w:pos="10800"/>
      </w:tabs>
    </w:pPr>
  </w:style>
  <w:style w:type="paragraph" w:styleId="TOC5">
    <w:name w:val="toc 5"/>
    <w:basedOn w:val="Normal"/>
    <w:next w:val="Normal"/>
    <w:autoRedefine/>
    <w:uiPriority w:val="39"/>
    <w:rsid w:val="00BA23AD"/>
    <w:pPr>
      <w:tabs>
        <w:tab w:val="left" w:pos="1440"/>
        <w:tab w:val="right" w:leader="dot" w:pos="10800"/>
      </w:tabs>
    </w:pPr>
  </w:style>
  <w:style w:type="paragraph" w:styleId="TOC6">
    <w:name w:val="toc 6"/>
    <w:basedOn w:val="Normal"/>
    <w:next w:val="Normal"/>
    <w:autoRedefine/>
    <w:uiPriority w:val="39"/>
    <w:rsid w:val="00BA23AD"/>
    <w:pPr>
      <w:tabs>
        <w:tab w:val="left" w:pos="1440"/>
        <w:tab w:val="right" w:leader="dot" w:pos="10800"/>
      </w:tabs>
    </w:pPr>
  </w:style>
  <w:style w:type="paragraph" w:styleId="TOC7">
    <w:name w:val="toc 7"/>
    <w:basedOn w:val="Normal"/>
    <w:next w:val="Normal"/>
    <w:autoRedefine/>
    <w:uiPriority w:val="39"/>
    <w:rsid w:val="00BA23AD"/>
    <w:pPr>
      <w:tabs>
        <w:tab w:val="left" w:pos="1440"/>
        <w:tab w:val="right" w:leader="dot" w:pos="10800"/>
      </w:tabs>
    </w:pPr>
    <w:rPr>
      <w:caps/>
    </w:rPr>
  </w:style>
  <w:style w:type="paragraph" w:styleId="TOC8">
    <w:name w:val="toc 8"/>
    <w:basedOn w:val="Normal"/>
    <w:next w:val="Normal"/>
    <w:autoRedefine/>
    <w:uiPriority w:val="39"/>
    <w:rsid w:val="00BA23AD"/>
    <w:pPr>
      <w:tabs>
        <w:tab w:val="left" w:pos="1440"/>
        <w:tab w:val="right" w:leader="dot" w:pos="10800"/>
      </w:tabs>
    </w:pPr>
    <w:rPr>
      <w:caps/>
    </w:rPr>
  </w:style>
  <w:style w:type="paragraph" w:styleId="TOC9">
    <w:name w:val="toc 9"/>
    <w:basedOn w:val="Normal"/>
    <w:next w:val="Normal"/>
    <w:autoRedefine/>
    <w:uiPriority w:val="39"/>
    <w:rsid w:val="00BA23AD"/>
    <w:pPr>
      <w:tabs>
        <w:tab w:val="left" w:pos="1440"/>
        <w:tab w:val="right" w:leader="dot" w:pos="10800"/>
      </w:tabs>
    </w:pPr>
    <w:rPr>
      <w:caps/>
    </w:rPr>
  </w:style>
  <w:style w:type="paragraph" w:styleId="TableofFigures">
    <w:name w:val="table of figures"/>
    <w:basedOn w:val="Normal"/>
    <w:next w:val="Normal"/>
    <w:uiPriority w:val="99"/>
    <w:rsid w:val="00BA23AD"/>
    <w:pPr>
      <w:ind w:left="400" w:hanging="400"/>
    </w:pPr>
  </w:style>
  <w:style w:type="paragraph" w:styleId="BodyTextIndent">
    <w:name w:val="Body Text Indent"/>
    <w:basedOn w:val="Normal"/>
    <w:link w:val="BodyTextIndentChar"/>
    <w:uiPriority w:val="99"/>
    <w:rsid w:val="00BA23AD"/>
    <w:pPr>
      <w:spacing w:before="40" w:after="40" w:line="288" w:lineRule="auto"/>
    </w:pPr>
    <w:rPr>
      <w:sz w:val="24"/>
    </w:rPr>
  </w:style>
  <w:style w:type="character" w:customStyle="1" w:styleId="BodyTextIndentChar">
    <w:name w:val="Body Text Indent Char"/>
    <w:link w:val="BodyTextIndent"/>
    <w:uiPriority w:val="99"/>
    <w:rsid w:val="00BA23AD"/>
    <w:rPr>
      <w:rFonts w:ascii="Arial" w:eastAsia="Times New Roman" w:hAnsi="Arial" w:cs="Times New Roman"/>
      <w:sz w:val="24"/>
      <w:szCs w:val="20"/>
    </w:rPr>
  </w:style>
  <w:style w:type="paragraph" w:styleId="Caption">
    <w:name w:val="caption"/>
    <w:basedOn w:val="Normal"/>
    <w:next w:val="Normal"/>
    <w:uiPriority w:val="99"/>
    <w:qFormat/>
    <w:rsid w:val="00BA23AD"/>
    <w:pPr>
      <w:spacing w:before="40" w:after="40" w:line="288" w:lineRule="auto"/>
      <w:jc w:val="center"/>
    </w:pPr>
    <w:rPr>
      <w:caps/>
      <w:sz w:val="24"/>
      <w:lang w:val="en-GB"/>
    </w:rPr>
  </w:style>
  <w:style w:type="paragraph" w:styleId="BodyText">
    <w:name w:val="Body Text"/>
    <w:basedOn w:val="Normal"/>
    <w:link w:val="BodyTextChar"/>
    <w:uiPriority w:val="99"/>
    <w:rsid w:val="00BA23AD"/>
    <w:pPr>
      <w:spacing w:before="40" w:after="40" w:line="288" w:lineRule="auto"/>
    </w:pPr>
    <w:rPr>
      <w:color w:val="FF0000"/>
      <w:sz w:val="24"/>
      <w:lang w:val="en-GB"/>
    </w:rPr>
  </w:style>
  <w:style w:type="character" w:customStyle="1" w:styleId="BodyTextChar">
    <w:name w:val="Body Text Char"/>
    <w:link w:val="BodyText"/>
    <w:uiPriority w:val="99"/>
    <w:rsid w:val="00BA23AD"/>
    <w:rPr>
      <w:rFonts w:ascii="Arial" w:eastAsia="Times New Roman" w:hAnsi="Arial" w:cs="Times New Roman"/>
      <w:color w:val="FF0000"/>
      <w:sz w:val="24"/>
      <w:szCs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BA23AD"/>
    <w:pPr>
      <w:spacing w:before="40" w:after="40" w:line="288" w:lineRule="auto"/>
      <w:ind w:left="60"/>
    </w:pPr>
  </w:style>
  <w:style w:type="character" w:customStyle="1" w:styleId="BodyTextIndent3Char">
    <w:name w:val="Body Text Indent 3 Char"/>
    <w:link w:val="BodyTextIndent3"/>
    <w:uiPriority w:val="99"/>
    <w:rsid w:val="00BA23AD"/>
    <w:rPr>
      <w:rFonts w:ascii="Arial" w:eastAsia="Times New Roman" w:hAnsi="Arial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BA23AD"/>
    <w:pPr>
      <w:spacing w:before="40" w:after="40" w:line="288" w:lineRule="auto"/>
    </w:pPr>
    <w:rPr>
      <w:color w:val="000000"/>
      <w:sz w:val="24"/>
      <w:lang w:val="en-GB"/>
    </w:rPr>
  </w:style>
  <w:style w:type="character" w:customStyle="1" w:styleId="BodyText2Char">
    <w:name w:val="Body Text 2 Char"/>
    <w:link w:val="BodyText2"/>
    <w:uiPriority w:val="99"/>
    <w:rsid w:val="00BA23AD"/>
    <w:rPr>
      <w:rFonts w:ascii="Arial" w:eastAsia="Times New Roman" w:hAnsi="Arial" w:cs="Times New Roman"/>
      <w:color w:val="000000"/>
      <w:sz w:val="24"/>
      <w:szCs w:val="20"/>
      <w:lang w:val="en-GB"/>
    </w:rPr>
  </w:style>
  <w:style w:type="paragraph" w:styleId="PlainText">
    <w:name w:val="Plain Text"/>
    <w:basedOn w:val="Normal"/>
    <w:link w:val="PlainTextChar"/>
    <w:uiPriority w:val="99"/>
    <w:rsid w:val="00BA23AD"/>
    <w:pPr>
      <w:spacing w:before="40" w:after="40" w:line="288" w:lineRule="auto"/>
    </w:pPr>
    <w:rPr>
      <w:rFonts w:ascii="Courier New" w:hAnsi="Courier New"/>
      <w:lang w:val="en-GB"/>
    </w:rPr>
  </w:style>
  <w:style w:type="character" w:customStyle="1" w:styleId="PlainTextChar">
    <w:name w:val="Plain Text Char"/>
    <w:link w:val="PlainText"/>
    <w:uiPriority w:val="99"/>
    <w:rsid w:val="00BA23AD"/>
    <w:rPr>
      <w:rFonts w:ascii="Courier New" w:eastAsia="Times New Roman" w:hAnsi="Courier New" w:cs="Times New Roman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BA23AD"/>
    <w:pPr>
      <w:spacing w:before="40" w:after="40" w:line="288" w:lineRule="auto"/>
      <w:ind w:left="720"/>
    </w:pPr>
  </w:style>
  <w:style w:type="character" w:customStyle="1" w:styleId="BodyTextIndent2Char">
    <w:name w:val="Body Text Indent 2 Char"/>
    <w:link w:val="BodyTextIndent2"/>
    <w:rsid w:val="00BA23AD"/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uiPriority w:val="99"/>
    <w:rsid w:val="00BA23A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rsid w:val="00BA23A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A23AD"/>
    <w:pPr>
      <w:spacing w:before="40" w:after="40" w:line="288" w:lineRule="auto"/>
    </w:pPr>
    <w:rPr>
      <w:lang w:val="en-GB"/>
    </w:rPr>
  </w:style>
  <w:style w:type="character" w:customStyle="1" w:styleId="CommentTextChar">
    <w:name w:val="Comment Text Char"/>
    <w:link w:val="CommentText"/>
    <w:uiPriority w:val="99"/>
    <w:rsid w:val="00BA23A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A23AD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BA23A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lockText">
    <w:name w:val="Block Text"/>
    <w:basedOn w:val="Normal"/>
    <w:uiPriority w:val="99"/>
    <w:rsid w:val="00BA23AD"/>
    <w:pPr>
      <w:ind w:left="540" w:right="774"/>
    </w:pPr>
  </w:style>
  <w:style w:type="paragraph" w:customStyle="1" w:styleId="normalopen">
    <w:name w:val="normal_open"/>
    <w:basedOn w:val="Normal"/>
    <w:uiPriority w:val="99"/>
    <w:rsid w:val="00BA23AD"/>
    <w:pPr>
      <w:spacing w:before="240"/>
    </w:pPr>
    <w:rPr>
      <w:rFonts w:ascii="Times" w:hAnsi="Times"/>
      <w:sz w:val="24"/>
    </w:rPr>
  </w:style>
  <w:style w:type="character" w:customStyle="1" w:styleId="normalopenChar">
    <w:name w:val="normal_open Char"/>
    <w:uiPriority w:val="99"/>
    <w:rsid w:val="00BA23AD"/>
    <w:rPr>
      <w:rFonts w:ascii="Times" w:hAnsi="Times" w:cs="Times New Roman"/>
      <w:sz w:val="24"/>
      <w:lang w:val="en-US" w:eastAsia="en-US" w:bidi="ar-SA"/>
    </w:rPr>
  </w:style>
  <w:style w:type="paragraph" w:customStyle="1" w:styleId="StyleHeading7FIGTITLEJustifiedAfter3pt1">
    <w:name w:val="Style Heading 7FIGTITLE + Justified After:  3 pt1"/>
    <w:basedOn w:val="Normal"/>
    <w:uiPriority w:val="99"/>
    <w:rsid w:val="00BA23AD"/>
    <w:pPr>
      <w:numPr>
        <w:ilvl w:val="6"/>
        <w:numId w:val="4"/>
      </w:numPr>
    </w:pPr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99"/>
    <w:qFormat/>
    <w:rsid w:val="00BA23AD"/>
    <w:pPr>
      <w:spacing w:before="40" w:after="40" w:line="288" w:lineRule="auto"/>
      <w:ind w:left="720"/>
    </w:pPr>
    <w:rPr>
      <w:sz w:val="24"/>
      <w:lang w:val="en-GB"/>
    </w:rPr>
  </w:style>
  <w:style w:type="paragraph" w:customStyle="1" w:styleId="FIGURETITLE">
    <w:name w:val="FIGURE TITLE"/>
    <w:basedOn w:val="Normal"/>
    <w:next w:val="Normal"/>
    <w:uiPriority w:val="99"/>
    <w:rsid w:val="00BA23AD"/>
    <w:pPr>
      <w:keepLines/>
      <w:spacing w:after="240" w:line="240" w:lineRule="atLeast"/>
      <w:jc w:val="center"/>
    </w:pPr>
    <w:rPr>
      <w:b/>
      <w:caps/>
      <w:sz w:val="22"/>
    </w:rPr>
  </w:style>
  <w:style w:type="character" w:styleId="Emphasis">
    <w:name w:val="Emphasis"/>
    <w:uiPriority w:val="99"/>
    <w:qFormat/>
    <w:rsid w:val="00BA23AD"/>
    <w:rPr>
      <w:rFonts w:cs="Times New Roman"/>
      <w:i/>
      <w:iCs/>
    </w:rPr>
  </w:style>
  <w:style w:type="paragraph" w:customStyle="1" w:styleId="TOCHeading1">
    <w:name w:val="TOC Heading1"/>
    <w:basedOn w:val="Heading1"/>
    <w:next w:val="Normal"/>
    <w:uiPriority w:val="39"/>
    <w:qFormat/>
    <w:rsid w:val="00BA23AD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b/>
      <w:iCs/>
      <w:caps w:val="0"/>
      <w:color w:val="365F91"/>
      <w:sz w:val="28"/>
      <w:szCs w:val="28"/>
    </w:rPr>
  </w:style>
  <w:style w:type="paragraph" w:customStyle="1" w:styleId="TextLevel3">
    <w:name w:val="Text Level 3"/>
    <w:basedOn w:val="Heading3"/>
    <w:rsid w:val="00BA23AD"/>
    <w:pPr>
      <w:keepNext w:val="0"/>
      <w:numPr>
        <w:ilvl w:val="0"/>
        <w:numId w:val="0"/>
      </w:numPr>
      <w:overflowPunct w:val="0"/>
      <w:autoSpaceDE w:val="0"/>
      <w:autoSpaceDN w:val="0"/>
      <w:adjustRightInd w:val="0"/>
      <w:spacing w:before="120" w:after="120"/>
      <w:ind w:left="630"/>
      <w:jc w:val="left"/>
      <w:textAlignment w:val="baseline"/>
      <w:outlineLvl w:val="9"/>
    </w:pPr>
    <w:rPr>
      <w:rFonts w:cs="Times New Roman"/>
      <w:bCs w:val="0"/>
      <w:iCs w:val="0"/>
      <w:color w:val="auto"/>
      <w:kern w:val="28"/>
    </w:rPr>
  </w:style>
  <w:style w:type="character" w:styleId="FollowedHyperlink">
    <w:name w:val="FollowedHyperlink"/>
    <w:uiPriority w:val="99"/>
    <w:unhideWhenUsed/>
    <w:rsid w:val="00BA23AD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BA23A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BA23A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Subhead1315">
    <w:name w:val="Subhead 13/15"/>
    <w:rsid w:val="00BA23AD"/>
    <w:pPr>
      <w:framePr w:hSpace="720" w:vSpace="158" w:wrap="around" w:vAnchor="page" w:hAnchor="page" w:xAlign="center" w:yAlign="inside"/>
      <w:spacing w:line="300" w:lineRule="exact"/>
    </w:pPr>
    <w:rPr>
      <w:rFonts w:ascii="Arial" w:eastAsia="Arial" w:hAnsi="Arial"/>
      <w:sz w:val="26"/>
      <w:szCs w:val="22"/>
      <w:lang w:val="en-US" w:eastAsia="en-US"/>
    </w:rPr>
  </w:style>
  <w:style w:type="paragraph" w:customStyle="1" w:styleId="BulletedBody912">
    <w:name w:val="Bulleted Body 9/12"/>
    <w:rsid w:val="00BA23AD"/>
    <w:pPr>
      <w:numPr>
        <w:numId w:val="5"/>
      </w:numPr>
      <w:tabs>
        <w:tab w:val="left" w:pos="180"/>
      </w:tabs>
      <w:spacing w:before="60" w:after="60" w:line="240" w:lineRule="exact"/>
      <w:ind w:left="187" w:hanging="187"/>
    </w:pPr>
    <w:rPr>
      <w:rFonts w:ascii="Arial" w:eastAsia="Times New Roman" w:hAnsi="Arial"/>
      <w:color w:val="000000"/>
      <w:sz w:val="18"/>
      <w:szCs w:val="24"/>
      <w:lang w:val="en-US" w:eastAsia="en-US"/>
    </w:rPr>
  </w:style>
  <w:style w:type="paragraph" w:customStyle="1" w:styleId="Headline1517">
    <w:name w:val="Headline 15/17"/>
    <w:qFormat/>
    <w:rsid w:val="00BA23AD"/>
    <w:pPr>
      <w:spacing w:after="60" w:line="300" w:lineRule="exact"/>
    </w:pPr>
    <w:rPr>
      <w:rFonts w:ascii="Arial" w:eastAsia="MS PGothic" w:hAnsi="Arial"/>
      <w:b/>
      <w:bCs/>
      <w:color w:val="000000"/>
      <w:sz w:val="30"/>
      <w:szCs w:val="28"/>
      <w:lang w:val="en-US" w:eastAsia="en-US"/>
    </w:rPr>
  </w:style>
  <w:style w:type="paragraph" w:customStyle="1" w:styleId="AuthorHeadline1214">
    <w:name w:val="Author Headline 12/14"/>
    <w:qFormat/>
    <w:rsid w:val="00BA23AD"/>
    <w:pPr>
      <w:spacing w:line="280" w:lineRule="exact"/>
    </w:pPr>
    <w:rPr>
      <w:rFonts w:ascii="Arial" w:eastAsia="MS PGothic" w:hAnsi="Arial" w:cs="Arial"/>
      <w:b/>
      <w:bCs/>
      <w:color w:val="000000"/>
      <w:sz w:val="24"/>
      <w:lang w:val="en-US" w:eastAsia="en-US"/>
    </w:rPr>
  </w:style>
  <w:style w:type="paragraph" w:customStyle="1" w:styleId="AuthorBody912">
    <w:name w:val="Author Body 9/12"/>
    <w:rsid w:val="00BA23AD"/>
    <w:pPr>
      <w:framePr w:hSpace="187" w:wrap="around" w:vAnchor="text" w:hAnchor="page" w:xAlign="center" w:y="1369"/>
      <w:spacing w:line="240" w:lineRule="exact"/>
    </w:pPr>
    <w:rPr>
      <w:rFonts w:ascii="Arial" w:eastAsia="Times New Roman" w:hAnsi="Arial" w:cs="Arial"/>
      <w:bCs/>
      <w:color w:val="000000"/>
      <w:sz w:val="18"/>
      <w:szCs w:val="16"/>
      <w:lang w:val="en-US" w:eastAsia="en-US"/>
    </w:rPr>
  </w:style>
  <w:style w:type="paragraph" w:customStyle="1" w:styleId="PaperTitle912">
    <w:name w:val="Paper Title 9/12"/>
    <w:rsid w:val="00BA23AD"/>
    <w:pPr>
      <w:framePr w:hSpace="720" w:vSpace="158" w:wrap="auto" w:vAnchor="page" w:hAnchor="page" w:yAlign="inside"/>
      <w:spacing w:after="120" w:line="240" w:lineRule="exact"/>
    </w:pPr>
    <w:rPr>
      <w:rFonts w:ascii="Arial" w:eastAsia="Times New Roman" w:hAnsi="Arial" w:cs="Arial"/>
      <w:b/>
      <w:bCs/>
      <w:color w:val="000000"/>
      <w:sz w:val="18"/>
      <w:szCs w:val="16"/>
      <w:lang w:val="en-US" w:eastAsia="en-US"/>
    </w:rPr>
  </w:style>
  <w:style w:type="paragraph" w:customStyle="1" w:styleId="AppendixTitle">
    <w:name w:val="AppendixTitle"/>
    <w:basedOn w:val="Appendix"/>
    <w:uiPriority w:val="99"/>
    <w:rsid w:val="00BA23AD"/>
    <w:pPr>
      <w:pageBreakBefore w:val="0"/>
      <w:numPr>
        <w:numId w:val="0"/>
      </w:numPr>
    </w:pPr>
    <w:rPr>
      <w:rFonts w:cs="Arial"/>
      <w:sz w:val="22"/>
    </w:rPr>
  </w:style>
  <w:style w:type="paragraph" w:customStyle="1" w:styleId="Body1">
    <w:name w:val="Body1"/>
    <w:basedOn w:val="Body2"/>
    <w:link w:val="Body1Char"/>
    <w:uiPriority w:val="99"/>
    <w:rsid w:val="00BA23AD"/>
    <w:pPr>
      <w:ind w:left="360"/>
    </w:pPr>
    <w:rPr>
      <w:rFonts w:cs="Times New Roman"/>
      <w:szCs w:val="20"/>
    </w:rPr>
  </w:style>
  <w:style w:type="paragraph" w:customStyle="1" w:styleId="Body2">
    <w:name w:val="Body2"/>
    <w:basedOn w:val="Normal"/>
    <w:uiPriority w:val="99"/>
    <w:rsid w:val="00BA23AD"/>
    <w:pPr>
      <w:spacing w:before="260"/>
      <w:ind w:left="547"/>
    </w:pPr>
    <w:rPr>
      <w:rFonts w:cs="Arial"/>
      <w:noProof/>
      <w:color w:val="000000"/>
      <w:sz w:val="22"/>
      <w:szCs w:val="22"/>
    </w:rPr>
  </w:style>
  <w:style w:type="paragraph" w:customStyle="1" w:styleId="Head2">
    <w:name w:val="Head2"/>
    <w:basedOn w:val="Normal"/>
    <w:next w:val="Body2"/>
    <w:uiPriority w:val="99"/>
    <w:rsid w:val="00BA23AD"/>
    <w:pPr>
      <w:widowControl w:val="0"/>
      <w:tabs>
        <w:tab w:val="left" w:pos="547"/>
        <w:tab w:val="num" w:pos="936"/>
      </w:tabs>
      <w:spacing w:before="260"/>
      <w:ind w:left="936" w:hanging="576"/>
    </w:pPr>
    <w:rPr>
      <w:rFonts w:cs="Arial"/>
      <w:noProof/>
      <w:color w:val="000000"/>
      <w:sz w:val="22"/>
      <w:szCs w:val="22"/>
    </w:rPr>
  </w:style>
  <w:style w:type="paragraph" w:customStyle="1" w:styleId="TOCEntry2">
    <w:name w:val="TOCEntry2"/>
    <w:basedOn w:val="Normal"/>
    <w:uiPriority w:val="99"/>
    <w:rsid w:val="00BA23AD"/>
    <w:pPr>
      <w:tabs>
        <w:tab w:val="left" w:pos="907"/>
        <w:tab w:val="right" w:leader="dot" w:pos="9360"/>
      </w:tabs>
      <w:ind w:left="907" w:hanging="907"/>
    </w:pPr>
    <w:rPr>
      <w:rFonts w:cs="Arial"/>
      <w:noProof/>
      <w:color w:val="000000"/>
      <w:sz w:val="22"/>
      <w:szCs w:val="22"/>
    </w:rPr>
  </w:style>
  <w:style w:type="paragraph" w:customStyle="1" w:styleId="DocListHead2">
    <w:name w:val="DocListHead2"/>
    <w:basedOn w:val="Body2"/>
    <w:uiPriority w:val="99"/>
    <w:rsid w:val="00BA23AD"/>
    <w:pPr>
      <w:tabs>
        <w:tab w:val="left" w:pos="2707"/>
      </w:tabs>
      <w:ind w:left="2707" w:hanging="2160"/>
    </w:pPr>
  </w:style>
  <w:style w:type="paragraph" w:customStyle="1" w:styleId="NormalArial">
    <w:name w:val="Normal + Arial"/>
    <w:aliases w:val="8 pt"/>
    <w:basedOn w:val="Normal"/>
    <w:uiPriority w:val="99"/>
    <w:rsid w:val="00BA23AD"/>
    <w:rPr>
      <w:rFonts w:eastAsia="MS Mincho" w:cs="Arial"/>
      <w:sz w:val="16"/>
      <w:szCs w:val="16"/>
      <w:lang w:eastAsia="ja-JP"/>
    </w:rPr>
  </w:style>
  <w:style w:type="character" w:customStyle="1" w:styleId="Body1Char">
    <w:name w:val="Body1 Char"/>
    <w:link w:val="Body1"/>
    <w:uiPriority w:val="99"/>
    <w:locked/>
    <w:rsid w:val="00BA23AD"/>
    <w:rPr>
      <w:rFonts w:ascii="Arial" w:eastAsia="Times New Roman" w:hAnsi="Arial" w:cs="Times New Roman"/>
      <w:noProof/>
      <w:color w:val="000000"/>
      <w:szCs w:val="20"/>
    </w:rPr>
  </w:style>
  <w:style w:type="paragraph" w:styleId="ListParagraph">
    <w:name w:val="List Paragraph"/>
    <w:basedOn w:val="Normal"/>
    <w:uiPriority w:val="99"/>
    <w:qFormat/>
    <w:rsid w:val="00BA23AD"/>
    <w:pPr>
      <w:ind w:left="720"/>
    </w:pPr>
    <w:rPr>
      <w:rFonts w:cs="Arial"/>
    </w:rPr>
  </w:style>
  <w:style w:type="character" w:styleId="BookTitle">
    <w:name w:val="Book Title"/>
    <w:uiPriority w:val="99"/>
    <w:qFormat/>
    <w:rsid w:val="00BA23AD"/>
    <w:rPr>
      <w:rFonts w:cs="Times New Roman"/>
      <w:b/>
      <w:smallCaps/>
      <w:spacing w:val="5"/>
    </w:rPr>
  </w:style>
  <w:style w:type="character" w:styleId="PlaceholderText">
    <w:name w:val="Placeholder Text"/>
    <w:uiPriority w:val="99"/>
    <w:semiHidden/>
    <w:rsid w:val="002A3F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1477</Words>
  <Characters>8425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SAE International</Company>
  <LinksUpToDate>false</LinksUpToDate>
  <CharactersWithSpaces>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Sheldon</dc:creator>
  <cp:keywords/>
  <cp:lastModifiedBy>Ian Folland</cp:lastModifiedBy>
  <cp:revision>2</cp:revision>
  <cp:lastPrinted>2018-04-12T12:37:00Z</cp:lastPrinted>
  <dcterms:created xsi:type="dcterms:W3CDTF">2020-12-22T14:33:00Z</dcterms:created>
  <dcterms:modified xsi:type="dcterms:W3CDTF">2020-12-22T14:33:00Z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